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AFA" w:rsidRDefault="00907AFA">
      <w:pPr>
        <w:rPr>
          <w:b/>
          <w:sz w:val="32"/>
          <w:szCs w:val="32"/>
        </w:rPr>
      </w:pPr>
      <w:r>
        <w:rPr>
          <w:b/>
          <w:sz w:val="44"/>
          <w:szCs w:val="44"/>
        </w:rPr>
        <w:t xml:space="preserve">Emergency and Backup LED control unit with UPS and darkness functionality </w:t>
      </w:r>
    </w:p>
    <w:p w:rsidR="00D95BA7" w:rsidRPr="00CE00DC" w:rsidRDefault="009414BC">
      <w:pPr>
        <w:rPr>
          <w:b/>
          <w:sz w:val="32"/>
          <w:szCs w:val="32"/>
        </w:rPr>
      </w:pPr>
      <w:r w:rsidRPr="009414B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4.3pt;margin-top:35.2pt;width:3in;height:270pt;z-index:251660288">
            <v:imagedata r:id="rId6" o:title=""/>
            <w10:wrap type="square"/>
          </v:shape>
          <o:OLEObject Type="Embed" ProgID="Photoshop.Image.13" ShapeID="_x0000_s1026" DrawAspect="Content" ObjectID="_1459771263" r:id="rId7">
            <o:FieldCodes>\s</o:FieldCodes>
          </o:OLEObject>
        </w:pict>
      </w:r>
      <w:r w:rsidR="00CE00DC" w:rsidRPr="00CE00DC">
        <w:rPr>
          <w:b/>
          <w:sz w:val="32"/>
          <w:szCs w:val="32"/>
        </w:rPr>
        <w:t>Know your system on the outside</w:t>
      </w:r>
    </w:p>
    <w:p w:rsidR="00A71EDF" w:rsidRDefault="00BA0B3F" w:rsidP="00A71EDF">
      <w:r>
        <w:rPr>
          <w:noProof/>
          <w:lang w:eastAsia="en-ZA"/>
        </w:rPr>
        <w:drawing>
          <wp:inline distT="0" distB="0" distL="0" distR="0">
            <wp:extent cx="2590800" cy="3199892"/>
            <wp:effectExtent l="19050" t="0" r="0" b="0"/>
            <wp:docPr id="2" name="Picture 1" descr="instruction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pic.jpg"/>
                    <pic:cNvPicPr/>
                  </pic:nvPicPr>
                  <pic:blipFill>
                    <a:blip r:embed="rId8" cstate="print"/>
                    <a:stretch>
                      <a:fillRect/>
                    </a:stretch>
                  </pic:blipFill>
                  <pic:spPr>
                    <a:xfrm>
                      <a:off x="0" y="0"/>
                      <a:ext cx="2591497" cy="3200753"/>
                    </a:xfrm>
                    <a:prstGeom prst="rect">
                      <a:avLst/>
                    </a:prstGeom>
                  </pic:spPr>
                </pic:pic>
              </a:graphicData>
            </a:graphic>
          </wp:inline>
        </w:drawing>
      </w:r>
    </w:p>
    <w:p w:rsidR="00A71EDF" w:rsidRDefault="00A71EDF" w:rsidP="00A71EDF">
      <w:pPr>
        <w:rPr>
          <w:b/>
          <w:sz w:val="24"/>
          <w:szCs w:val="24"/>
        </w:rPr>
      </w:pPr>
    </w:p>
    <w:p w:rsidR="00CE00DC" w:rsidRPr="0082338E" w:rsidRDefault="00CE00DC" w:rsidP="0082338E">
      <w:pPr>
        <w:pStyle w:val="ListParagraph"/>
        <w:numPr>
          <w:ilvl w:val="0"/>
          <w:numId w:val="2"/>
        </w:numPr>
        <w:rPr>
          <w:b/>
          <w:sz w:val="24"/>
          <w:szCs w:val="24"/>
        </w:rPr>
      </w:pPr>
      <w:r w:rsidRPr="0082338E">
        <w:rPr>
          <w:b/>
          <w:sz w:val="24"/>
          <w:szCs w:val="24"/>
        </w:rPr>
        <w:t>Battery Disconnect switch</w:t>
      </w:r>
    </w:p>
    <w:p w:rsidR="00CE00DC" w:rsidRDefault="00CE00DC" w:rsidP="007F1765">
      <w:pPr>
        <w:pStyle w:val="ListParagraph"/>
        <w:jc w:val="both"/>
        <w:rPr>
          <w:sz w:val="24"/>
          <w:szCs w:val="24"/>
        </w:rPr>
      </w:pPr>
      <w:r>
        <w:rPr>
          <w:sz w:val="24"/>
          <w:szCs w:val="24"/>
        </w:rPr>
        <w:t xml:space="preserve">This </w:t>
      </w:r>
      <w:r w:rsidR="00907AFA">
        <w:rPr>
          <w:sz w:val="24"/>
          <w:szCs w:val="24"/>
        </w:rPr>
        <w:t>switch is</w:t>
      </w:r>
      <w:r>
        <w:rPr>
          <w:sz w:val="24"/>
          <w:szCs w:val="24"/>
        </w:rPr>
        <w:t xml:space="preserve"> used to disconnect the internal (7Ah/18Ah/22Ah) or external (120Ah/150Ah) battery from the control. It is the master switch and should only be in the “Disconnected” position when the unit is in transport or in storage. It prevents the battery from draining completely when the unit is not in use for long periods.</w:t>
      </w:r>
      <w:r w:rsidR="00FF231B">
        <w:rPr>
          <w:sz w:val="24"/>
          <w:szCs w:val="24"/>
        </w:rPr>
        <w:t xml:space="preserve"> The switch is rated 10A. When you first receive your unit toggle the switch to the “connected” position.</w:t>
      </w:r>
    </w:p>
    <w:p w:rsidR="00716EFE" w:rsidRPr="004C0C20" w:rsidRDefault="00716EFE" w:rsidP="007F1765">
      <w:pPr>
        <w:pStyle w:val="ListParagraph"/>
        <w:jc w:val="both"/>
        <w:rPr>
          <w:i/>
          <w:sz w:val="24"/>
          <w:szCs w:val="24"/>
        </w:rPr>
      </w:pPr>
      <w:r w:rsidRPr="004C0C20">
        <w:rPr>
          <w:i/>
          <w:sz w:val="24"/>
          <w:szCs w:val="24"/>
        </w:rPr>
        <w:t>N</w:t>
      </w:r>
      <w:r w:rsidR="00744B50">
        <w:rPr>
          <w:i/>
          <w:sz w:val="24"/>
          <w:szCs w:val="24"/>
        </w:rPr>
        <w:t>B* the battery will not charge i</w:t>
      </w:r>
      <w:r w:rsidRPr="004C0C20">
        <w:rPr>
          <w:i/>
          <w:sz w:val="24"/>
          <w:szCs w:val="24"/>
        </w:rPr>
        <w:t>f this switch is in the “disconnect” position.</w:t>
      </w:r>
    </w:p>
    <w:p w:rsidR="00FF231B" w:rsidRPr="0082338E" w:rsidRDefault="00CE00DC" w:rsidP="0082338E">
      <w:pPr>
        <w:pStyle w:val="ListParagraph"/>
        <w:numPr>
          <w:ilvl w:val="0"/>
          <w:numId w:val="2"/>
        </w:numPr>
        <w:rPr>
          <w:b/>
          <w:sz w:val="24"/>
          <w:szCs w:val="24"/>
        </w:rPr>
      </w:pPr>
      <w:r w:rsidRPr="0082338E">
        <w:rPr>
          <w:b/>
          <w:sz w:val="24"/>
          <w:szCs w:val="24"/>
        </w:rPr>
        <w:t>220V AC input</w:t>
      </w:r>
    </w:p>
    <w:p w:rsidR="00FF231B" w:rsidRPr="00FF231B" w:rsidRDefault="00FF231B" w:rsidP="00FF231B">
      <w:pPr>
        <w:pStyle w:val="ListParagraph"/>
        <w:rPr>
          <w:sz w:val="24"/>
          <w:szCs w:val="24"/>
        </w:rPr>
      </w:pPr>
      <w:r>
        <w:rPr>
          <w:sz w:val="24"/>
          <w:szCs w:val="24"/>
        </w:rPr>
        <w:t xml:space="preserve">The 220V AC input has two functions. It determines when there is a power failure by monitoring the </w:t>
      </w:r>
      <w:r w:rsidR="00907AFA">
        <w:rPr>
          <w:sz w:val="24"/>
          <w:szCs w:val="24"/>
        </w:rPr>
        <w:t>mains (</w:t>
      </w:r>
      <w:r>
        <w:rPr>
          <w:sz w:val="24"/>
          <w:szCs w:val="24"/>
        </w:rPr>
        <w:t>220VAC) and</w:t>
      </w:r>
      <w:r w:rsidR="004C0C20">
        <w:rPr>
          <w:sz w:val="24"/>
          <w:szCs w:val="24"/>
        </w:rPr>
        <w:t xml:space="preserve"> it</w:t>
      </w:r>
      <w:r>
        <w:rPr>
          <w:sz w:val="24"/>
          <w:szCs w:val="24"/>
        </w:rPr>
        <w:t xml:space="preserve"> is </w:t>
      </w:r>
      <w:r w:rsidR="004C0C20">
        <w:rPr>
          <w:sz w:val="24"/>
          <w:szCs w:val="24"/>
        </w:rPr>
        <w:t>also connected to the internal l</w:t>
      </w:r>
      <w:r>
        <w:rPr>
          <w:sz w:val="24"/>
          <w:szCs w:val="24"/>
        </w:rPr>
        <w:t xml:space="preserve">ead acid battery charger. When you first receive your unit plug the AC 2 pin adapter into a wall socket </w:t>
      </w:r>
    </w:p>
    <w:p w:rsidR="00FF231B" w:rsidRPr="007F1765" w:rsidRDefault="00CE00DC" w:rsidP="0082338E">
      <w:pPr>
        <w:pStyle w:val="ListParagraph"/>
        <w:numPr>
          <w:ilvl w:val="0"/>
          <w:numId w:val="2"/>
        </w:numPr>
        <w:rPr>
          <w:b/>
          <w:sz w:val="24"/>
          <w:szCs w:val="24"/>
        </w:rPr>
      </w:pPr>
      <w:r w:rsidRPr="007F1765">
        <w:rPr>
          <w:b/>
          <w:sz w:val="24"/>
          <w:szCs w:val="24"/>
        </w:rPr>
        <w:t>Darkness Sensor (if installed)</w:t>
      </w:r>
    </w:p>
    <w:p w:rsidR="00FF231B" w:rsidRDefault="00FF231B" w:rsidP="00FF231B">
      <w:pPr>
        <w:pStyle w:val="ListParagraph"/>
        <w:rPr>
          <w:sz w:val="24"/>
          <w:szCs w:val="24"/>
        </w:rPr>
      </w:pPr>
      <w:r>
        <w:rPr>
          <w:sz w:val="24"/>
          <w:szCs w:val="24"/>
        </w:rPr>
        <w:t xml:space="preserve">The darkness sensor is connected to 2m of </w:t>
      </w:r>
      <w:r w:rsidR="00880A54">
        <w:rPr>
          <w:sz w:val="24"/>
          <w:szCs w:val="24"/>
        </w:rPr>
        <w:t>twin flex</w:t>
      </w:r>
      <w:r>
        <w:rPr>
          <w:sz w:val="24"/>
          <w:szCs w:val="24"/>
        </w:rPr>
        <w:t xml:space="preserve"> which should be </w:t>
      </w:r>
      <w:r w:rsidR="004C0C20">
        <w:rPr>
          <w:sz w:val="24"/>
          <w:szCs w:val="24"/>
        </w:rPr>
        <w:t xml:space="preserve">positioned </w:t>
      </w:r>
      <w:r>
        <w:rPr>
          <w:sz w:val="24"/>
          <w:szCs w:val="24"/>
        </w:rPr>
        <w:t>so t</w:t>
      </w:r>
      <w:r w:rsidR="00F86447">
        <w:rPr>
          <w:sz w:val="24"/>
          <w:szCs w:val="24"/>
        </w:rPr>
        <w:t xml:space="preserve">hat it will detect when there is inadequate light and hence tell the unit to switch on the LED’s. </w:t>
      </w:r>
    </w:p>
    <w:p w:rsidR="00962E6A" w:rsidRDefault="00962E6A" w:rsidP="00962E6A">
      <w:pPr>
        <w:rPr>
          <w:sz w:val="24"/>
          <w:szCs w:val="24"/>
        </w:rPr>
      </w:pPr>
      <w:r>
        <w:rPr>
          <w:sz w:val="24"/>
          <w:szCs w:val="24"/>
        </w:rPr>
        <w:lastRenderedPageBreak/>
        <w:t>The</w:t>
      </w:r>
      <w:r w:rsidR="00B24218">
        <w:rPr>
          <w:sz w:val="24"/>
          <w:szCs w:val="24"/>
        </w:rPr>
        <w:t xml:space="preserve"> darkness sensor can be disabled</w:t>
      </w:r>
      <w:r>
        <w:rPr>
          <w:sz w:val="24"/>
          <w:szCs w:val="24"/>
        </w:rPr>
        <w:t xml:space="preserve"> by placing a bypass jumper on JP1 on the PCB.</w:t>
      </w:r>
    </w:p>
    <w:p w:rsidR="00F86447" w:rsidRDefault="00F86447" w:rsidP="00FF231B">
      <w:pPr>
        <w:pStyle w:val="ListParagraph"/>
        <w:rPr>
          <w:sz w:val="24"/>
          <w:szCs w:val="24"/>
        </w:rPr>
      </w:pPr>
      <w:r>
        <w:rPr>
          <w:sz w:val="24"/>
          <w:szCs w:val="24"/>
        </w:rPr>
        <w:t xml:space="preserve">NB, *Do not mount the darkness sensor close to where the lights will switch on as this will cause the unit to shut down or flicker. </w:t>
      </w:r>
    </w:p>
    <w:p w:rsidR="00F86447" w:rsidRDefault="00F86447" w:rsidP="00FF231B">
      <w:pPr>
        <w:pStyle w:val="ListParagraph"/>
        <w:rPr>
          <w:sz w:val="24"/>
          <w:szCs w:val="24"/>
        </w:rPr>
      </w:pPr>
      <w:r>
        <w:rPr>
          <w:sz w:val="24"/>
          <w:szCs w:val="24"/>
        </w:rPr>
        <w:t>NB** you can extend the cable if required</w:t>
      </w:r>
    </w:p>
    <w:p w:rsidR="00F86447" w:rsidRDefault="00F86447" w:rsidP="00FF231B">
      <w:pPr>
        <w:pStyle w:val="ListParagraph"/>
        <w:rPr>
          <w:sz w:val="24"/>
          <w:szCs w:val="24"/>
        </w:rPr>
      </w:pPr>
    </w:p>
    <w:p w:rsidR="00F86447" w:rsidRDefault="00F86447" w:rsidP="00FF231B">
      <w:pPr>
        <w:pStyle w:val="ListParagraph"/>
        <w:rPr>
          <w:b/>
          <w:sz w:val="24"/>
          <w:szCs w:val="24"/>
        </w:rPr>
      </w:pPr>
      <w:proofErr w:type="gramStart"/>
      <w:r>
        <w:rPr>
          <w:sz w:val="24"/>
          <w:szCs w:val="24"/>
        </w:rPr>
        <w:t>TIP :</w:t>
      </w:r>
      <w:proofErr w:type="gramEnd"/>
      <w:r>
        <w:rPr>
          <w:sz w:val="24"/>
          <w:szCs w:val="24"/>
        </w:rPr>
        <w:t xml:space="preserve"> The sensitivity can be adjusted inside the unit and is explained under </w:t>
      </w:r>
      <w:r w:rsidRPr="00F86447">
        <w:rPr>
          <w:b/>
          <w:sz w:val="24"/>
          <w:szCs w:val="24"/>
        </w:rPr>
        <w:t xml:space="preserve">“Know your system inside” </w:t>
      </w:r>
    </w:p>
    <w:p w:rsidR="00F86447" w:rsidRDefault="00470471" w:rsidP="00FF231B">
      <w:pPr>
        <w:pStyle w:val="ListParagraph"/>
        <w:rPr>
          <w:sz w:val="24"/>
          <w:szCs w:val="24"/>
        </w:rPr>
      </w:pPr>
      <w:r>
        <w:rPr>
          <w:sz w:val="24"/>
          <w:szCs w:val="24"/>
        </w:rPr>
        <w:t>Only t</w:t>
      </w:r>
      <w:r w:rsidR="00F86447">
        <w:rPr>
          <w:sz w:val="24"/>
          <w:szCs w:val="24"/>
        </w:rPr>
        <w:t>rial and error will prove best position for this sensor.</w:t>
      </w:r>
    </w:p>
    <w:p w:rsidR="00F86447" w:rsidRPr="007F1765" w:rsidRDefault="00CE00DC" w:rsidP="0082338E">
      <w:pPr>
        <w:pStyle w:val="ListParagraph"/>
        <w:numPr>
          <w:ilvl w:val="0"/>
          <w:numId w:val="2"/>
        </w:numPr>
        <w:rPr>
          <w:b/>
          <w:sz w:val="24"/>
          <w:szCs w:val="24"/>
        </w:rPr>
      </w:pPr>
      <w:r w:rsidRPr="007F1765">
        <w:rPr>
          <w:b/>
          <w:sz w:val="24"/>
          <w:szCs w:val="24"/>
        </w:rPr>
        <w:t>12V DC Emergency output or terminal poles</w:t>
      </w:r>
    </w:p>
    <w:p w:rsidR="00F86447" w:rsidRDefault="00F86447" w:rsidP="00F86447">
      <w:pPr>
        <w:pStyle w:val="ListParagraph"/>
        <w:rPr>
          <w:sz w:val="24"/>
          <w:szCs w:val="24"/>
        </w:rPr>
      </w:pPr>
      <w:r>
        <w:rPr>
          <w:sz w:val="24"/>
          <w:szCs w:val="24"/>
        </w:rPr>
        <w:t xml:space="preserve">The black and red terminal </w:t>
      </w:r>
      <w:r w:rsidR="00907AFA">
        <w:rPr>
          <w:sz w:val="24"/>
          <w:szCs w:val="24"/>
        </w:rPr>
        <w:t>poles are</w:t>
      </w:r>
      <w:r>
        <w:rPr>
          <w:sz w:val="24"/>
          <w:szCs w:val="24"/>
        </w:rPr>
        <w:t xml:space="preserve"> where you can connect your LED strips. T</w:t>
      </w:r>
      <w:r w:rsidR="00907AFA">
        <w:rPr>
          <w:sz w:val="24"/>
          <w:szCs w:val="24"/>
        </w:rPr>
        <w:t xml:space="preserve">hese </w:t>
      </w:r>
      <w:r w:rsidR="00470471">
        <w:rPr>
          <w:sz w:val="24"/>
          <w:szCs w:val="24"/>
        </w:rPr>
        <w:t>are fused</w:t>
      </w:r>
      <w:r>
        <w:rPr>
          <w:sz w:val="24"/>
          <w:szCs w:val="24"/>
        </w:rPr>
        <w:t xml:space="preserve"> 12V output</w:t>
      </w:r>
      <w:r w:rsidR="00907AFA">
        <w:rPr>
          <w:sz w:val="24"/>
          <w:szCs w:val="24"/>
        </w:rPr>
        <w:t>s</w:t>
      </w:r>
      <w:r>
        <w:rPr>
          <w:sz w:val="24"/>
          <w:szCs w:val="24"/>
        </w:rPr>
        <w:t xml:space="preserve">. </w:t>
      </w:r>
    </w:p>
    <w:p w:rsidR="00F86447" w:rsidRDefault="00F86447" w:rsidP="00F86447">
      <w:pPr>
        <w:pStyle w:val="ListParagraph"/>
        <w:rPr>
          <w:sz w:val="24"/>
          <w:szCs w:val="24"/>
        </w:rPr>
      </w:pPr>
    </w:p>
    <w:p w:rsidR="00F86447" w:rsidRDefault="00F86447" w:rsidP="00F86447">
      <w:pPr>
        <w:pStyle w:val="ListParagraph"/>
        <w:rPr>
          <w:sz w:val="24"/>
          <w:szCs w:val="24"/>
        </w:rPr>
      </w:pPr>
      <w:r>
        <w:rPr>
          <w:sz w:val="24"/>
          <w:szCs w:val="24"/>
        </w:rPr>
        <w:t xml:space="preserve">NB* see </w:t>
      </w:r>
      <w:r w:rsidRPr="00F86447">
        <w:rPr>
          <w:b/>
          <w:sz w:val="24"/>
          <w:szCs w:val="24"/>
        </w:rPr>
        <w:t>“</w:t>
      </w:r>
      <w:r>
        <w:rPr>
          <w:b/>
          <w:sz w:val="24"/>
          <w:szCs w:val="24"/>
        </w:rPr>
        <w:t xml:space="preserve">Know your system inside” </w:t>
      </w:r>
      <w:r>
        <w:rPr>
          <w:sz w:val="24"/>
          <w:szCs w:val="24"/>
        </w:rPr>
        <w:t>for fuse replacement information.</w:t>
      </w:r>
    </w:p>
    <w:p w:rsidR="00F86447" w:rsidRDefault="00F86447" w:rsidP="00F86447">
      <w:pPr>
        <w:pStyle w:val="ListParagraph"/>
        <w:rPr>
          <w:sz w:val="24"/>
          <w:szCs w:val="24"/>
        </w:rPr>
      </w:pPr>
    </w:p>
    <w:p w:rsidR="00F86447" w:rsidRPr="00F86447" w:rsidRDefault="00F86447" w:rsidP="00F86447">
      <w:pPr>
        <w:pStyle w:val="ListParagraph"/>
        <w:rPr>
          <w:b/>
          <w:sz w:val="24"/>
          <w:szCs w:val="24"/>
        </w:rPr>
      </w:pPr>
      <w:r w:rsidRPr="00F86447">
        <w:rPr>
          <w:b/>
          <w:sz w:val="24"/>
          <w:szCs w:val="24"/>
        </w:rPr>
        <w:t>NB** NEVER SHORT OUT CIRCUIT THE TERMINAL POLES AS IT WILL BLOW THE FUSE.</w:t>
      </w:r>
    </w:p>
    <w:p w:rsidR="007F1765" w:rsidRDefault="007F1765" w:rsidP="00F86447">
      <w:pPr>
        <w:pStyle w:val="ListParagraph"/>
        <w:rPr>
          <w:sz w:val="24"/>
          <w:szCs w:val="24"/>
        </w:rPr>
      </w:pPr>
      <w:r>
        <w:rPr>
          <w:sz w:val="24"/>
          <w:szCs w:val="24"/>
        </w:rPr>
        <w:t>Connect the + wire from the LED’s to red and the – wire to black.</w:t>
      </w:r>
    </w:p>
    <w:p w:rsidR="007F1765" w:rsidRDefault="007F1765" w:rsidP="00F86447">
      <w:pPr>
        <w:pStyle w:val="ListParagraph"/>
        <w:rPr>
          <w:sz w:val="24"/>
          <w:szCs w:val="24"/>
        </w:rPr>
      </w:pPr>
    </w:p>
    <w:p w:rsidR="00F86447" w:rsidRPr="00F86447" w:rsidRDefault="00907AFA" w:rsidP="00F86447">
      <w:pPr>
        <w:pStyle w:val="ListParagraph"/>
        <w:rPr>
          <w:sz w:val="24"/>
          <w:szCs w:val="24"/>
        </w:rPr>
      </w:pPr>
      <w:r>
        <w:rPr>
          <w:sz w:val="24"/>
          <w:szCs w:val="24"/>
        </w:rPr>
        <w:t>TIP:</w:t>
      </w:r>
      <w:r w:rsidR="007F1765">
        <w:rPr>
          <w:sz w:val="24"/>
          <w:szCs w:val="24"/>
        </w:rPr>
        <w:t xml:space="preserve"> It is good practise and safe to switch the master switch to “disconnected” while wiring up your LED’s. This will prevent accidental short circuits.</w:t>
      </w:r>
    </w:p>
    <w:p w:rsidR="00CE00DC" w:rsidRDefault="00CE00DC" w:rsidP="0082338E">
      <w:pPr>
        <w:pStyle w:val="ListParagraph"/>
        <w:numPr>
          <w:ilvl w:val="0"/>
          <w:numId w:val="2"/>
        </w:numPr>
        <w:rPr>
          <w:b/>
          <w:sz w:val="24"/>
          <w:szCs w:val="24"/>
        </w:rPr>
      </w:pPr>
      <w:r>
        <w:rPr>
          <w:b/>
          <w:sz w:val="24"/>
          <w:szCs w:val="24"/>
        </w:rPr>
        <w:t>12V DC input for UPS simulation (if installed)</w:t>
      </w:r>
    </w:p>
    <w:p w:rsidR="007F1765" w:rsidRDefault="007F1765" w:rsidP="007F1765">
      <w:pPr>
        <w:pStyle w:val="ListParagraph"/>
        <w:rPr>
          <w:sz w:val="24"/>
          <w:szCs w:val="24"/>
        </w:rPr>
      </w:pPr>
      <w:r>
        <w:rPr>
          <w:sz w:val="24"/>
          <w:szCs w:val="24"/>
        </w:rPr>
        <w:t xml:space="preserve">This input is used when you want to run your LED lights </w:t>
      </w:r>
      <w:r w:rsidR="00907AFA">
        <w:rPr>
          <w:sz w:val="24"/>
          <w:szCs w:val="24"/>
        </w:rPr>
        <w:t>during times</w:t>
      </w:r>
      <w:r>
        <w:rPr>
          <w:sz w:val="24"/>
          <w:szCs w:val="24"/>
        </w:rPr>
        <w:t xml:space="preserve"> when there are no power outages. Connect any 12V 3A-8A DC power supply to the input to provide 12V to your LEDS’s. If there is a power outage the unit will switch over to battery power.</w:t>
      </w:r>
    </w:p>
    <w:p w:rsidR="007F1765" w:rsidRDefault="007F1765" w:rsidP="007F1765">
      <w:pPr>
        <w:pStyle w:val="ListParagraph"/>
        <w:rPr>
          <w:sz w:val="24"/>
          <w:szCs w:val="24"/>
        </w:rPr>
      </w:pPr>
    </w:p>
    <w:p w:rsidR="007F1765" w:rsidRPr="007F1765" w:rsidRDefault="00907AFA" w:rsidP="007F1765">
      <w:pPr>
        <w:pStyle w:val="ListParagraph"/>
        <w:rPr>
          <w:sz w:val="24"/>
          <w:szCs w:val="24"/>
        </w:rPr>
      </w:pPr>
      <w:r>
        <w:rPr>
          <w:sz w:val="24"/>
          <w:szCs w:val="24"/>
        </w:rPr>
        <w:t>TIP:</w:t>
      </w:r>
      <w:r w:rsidR="007F1765">
        <w:rPr>
          <w:sz w:val="24"/>
          <w:szCs w:val="24"/>
        </w:rPr>
        <w:t xml:space="preserve"> You don’t have to use the 12V (out) under UPS simulation to connect your LED’s. Simply connect them to the terminal poles.</w:t>
      </w:r>
    </w:p>
    <w:p w:rsidR="00CE00DC" w:rsidRDefault="00CE00DC" w:rsidP="0082338E">
      <w:pPr>
        <w:pStyle w:val="ListParagraph"/>
        <w:numPr>
          <w:ilvl w:val="0"/>
          <w:numId w:val="2"/>
        </w:numPr>
        <w:rPr>
          <w:b/>
          <w:sz w:val="24"/>
          <w:szCs w:val="24"/>
        </w:rPr>
      </w:pPr>
      <w:r>
        <w:rPr>
          <w:b/>
          <w:sz w:val="24"/>
          <w:szCs w:val="24"/>
        </w:rPr>
        <w:t>12V DC Output for UPS simulation (if installed)</w:t>
      </w:r>
    </w:p>
    <w:p w:rsidR="004A6E35" w:rsidRDefault="007F1765" w:rsidP="007F1765">
      <w:pPr>
        <w:pStyle w:val="ListParagraph"/>
        <w:rPr>
          <w:sz w:val="24"/>
          <w:szCs w:val="24"/>
        </w:rPr>
      </w:pPr>
      <w:r>
        <w:rPr>
          <w:sz w:val="24"/>
          <w:szCs w:val="24"/>
        </w:rPr>
        <w:t>This output is the same as the master terminal poles (Red and black) it is mostly used where one would like to connect a router/modem or other 12V computer related device</w:t>
      </w:r>
      <w:r w:rsidR="00FF079A">
        <w:rPr>
          <w:sz w:val="24"/>
          <w:szCs w:val="24"/>
        </w:rPr>
        <w:t>s</w:t>
      </w:r>
      <w:r>
        <w:rPr>
          <w:sz w:val="24"/>
          <w:szCs w:val="24"/>
        </w:rPr>
        <w:t>.</w:t>
      </w:r>
    </w:p>
    <w:p w:rsidR="004A6E35" w:rsidRDefault="004A6E35" w:rsidP="004A6E35">
      <w:pPr>
        <w:pStyle w:val="ListParagraph"/>
        <w:numPr>
          <w:ilvl w:val="0"/>
          <w:numId w:val="2"/>
        </w:numPr>
        <w:rPr>
          <w:b/>
          <w:sz w:val="24"/>
          <w:szCs w:val="24"/>
        </w:rPr>
      </w:pPr>
      <w:r>
        <w:rPr>
          <w:b/>
          <w:sz w:val="24"/>
          <w:szCs w:val="24"/>
        </w:rPr>
        <w:t xml:space="preserve">The +12V and -12V croc clips on the 80Ah to 150Ah unit </w:t>
      </w:r>
    </w:p>
    <w:p w:rsidR="004A6E35" w:rsidRDefault="004A6E35" w:rsidP="004A6E35">
      <w:pPr>
        <w:pStyle w:val="ListParagraph"/>
        <w:rPr>
          <w:sz w:val="24"/>
          <w:szCs w:val="24"/>
        </w:rPr>
      </w:pPr>
      <w:r>
        <w:rPr>
          <w:sz w:val="24"/>
          <w:szCs w:val="24"/>
        </w:rPr>
        <w:t>These clips are used to connect to the bigger batteries. Always connect (-) first. Make sure the master switch is in the “disconnect” position.</w:t>
      </w:r>
    </w:p>
    <w:p w:rsidR="004A6E35" w:rsidRPr="004A6E35" w:rsidRDefault="004A6E35" w:rsidP="004A6E35">
      <w:pPr>
        <w:pStyle w:val="ListParagraph"/>
        <w:rPr>
          <w:sz w:val="24"/>
          <w:szCs w:val="24"/>
        </w:rPr>
      </w:pPr>
      <w:r>
        <w:rPr>
          <w:sz w:val="24"/>
          <w:szCs w:val="24"/>
        </w:rPr>
        <w:t>When using the control box with the bigger batteries make sure you position the box in a well ventilated area, this is so the charger inside breath as it is FAN cooled.</w:t>
      </w:r>
    </w:p>
    <w:p w:rsidR="00E512E5" w:rsidRDefault="00E512E5" w:rsidP="00E701D0">
      <w:pPr>
        <w:rPr>
          <w:b/>
          <w:sz w:val="32"/>
          <w:szCs w:val="32"/>
        </w:rPr>
      </w:pPr>
    </w:p>
    <w:p w:rsidR="00E512E5" w:rsidRDefault="00E512E5" w:rsidP="00E701D0">
      <w:pPr>
        <w:rPr>
          <w:b/>
          <w:sz w:val="32"/>
          <w:szCs w:val="32"/>
        </w:rPr>
      </w:pPr>
    </w:p>
    <w:p w:rsidR="00E701D0" w:rsidRDefault="00E701D0" w:rsidP="00E701D0">
      <w:pPr>
        <w:rPr>
          <w:b/>
          <w:sz w:val="32"/>
          <w:szCs w:val="32"/>
        </w:rPr>
      </w:pPr>
      <w:r w:rsidRPr="00CE00DC">
        <w:rPr>
          <w:b/>
          <w:sz w:val="32"/>
          <w:szCs w:val="32"/>
        </w:rPr>
        <w:lastRenderedPageBreak/>
        <w:t xml:space="preserve">Know your system on the </w:t>
      </w:r>
      <w:r>
        <w:rPr>
          <w:b/>
          <w:sz w:val="32"/>
          <w:szCs w:val="32"/>
        </w:rPr>
        <w:t>Inside</w:t>
      </w:r>
    </w:p>
    <w:p w:rsidR="00716EFE" w:rsidRDefault="00001E23" w:rsidP="00E701D0">
      <w:pPr>
        <w:rPr>
          <w:b/>
          <w:sz w:val="32"/>
          <w:szCs w:val="32"/>
        </w:rPr>
      </w:pPr>
      <w:r>
        <w:rPr>
          <w:b/>
          <w:sz w:val="32"/>
          <w:szCs w:val="32"/>
        </w:rPr>
        <w:t>12V 80-150Ah unit</w:t>
      </w:r>
    </w:p>
    <w:p w:rsidR="00001E23" w:rsidRDefault="00001E23" w:rsidP="00E701D0">
      <w:r>
        <w:object w:dxaOrig="6474" w:dyaOrig="5405">
          <v:shape id="_x0000_i1025" type="#_x0000_t75" style="width:324pt;height:270pt" o:ole="">
            <v:imagedata r:id="rId9" o:title=""/>
          </v:shape>
          <o:OLEObject Type="Embed" ProgID="Photoshop.Image.13" ShapeID="_x0000_i1025" DrawAspect="Content" ObjectID="_1459771261" r:id="rId10">
            <o:FieldCodes>\s</o:FieldCodes>
          </o:OLEObject>
        </w:object>
      </w:r>
      <w:r w:rsidRPr="00001E23">
        <w:t xml:space="preserve"> </w:t>
      </w:r>
    </w:p>
    <w:p w:rsidR="00001E23" w:rsidRDefault="00001E23" w:rsidP="00E701D0">
      <w:r>
        <w:rPr>
          <w:b/>
          <w:sz w:val="32"/>
          <w:szCs w:val="32"/>
        </w:rPr>
        <w:t>12V 7-24Ah unit</w:t>
      </w:r>
    </w:p>
    <w:p w:rsidR="00716EFE" w:rsidRDefault="00001E23" w:rsidP="00E701D0">
      <w:r>
        <w:object w:dxaOrig="6474" w:dyaOrig="5404">
          <v:shape id="_x0000_i1026" type="#_x0000_t75" style="width:324pt;height:270pt" o:ole="">
            <v:imagedata r:id="rId11" o:title=""/>
          </v:shape>
          <o:OLEObject Type="Embed" ProgID="Photoshop.Image.13" ShapeID="_x0000_i1026" DrawAspect="Content" ObjectID="_1459771262" r:id="rId12">
            <o:FieldCodes>\s</o:FieldCodes>
          </o:OLEObject>
        </w:object>
      </w:r>
    </w:p>
    <w:p w:rsidR="001844B7" w:rsidRDefault="001844B7" w:rsidP="00E701D0"/>
    <w:p w:rsidR="00001E23" w:rsidRPr="007F1765" w:rsidRDefault="00001E23" w:rsidP="00001E23">
      <w:pPr>
        <w:pStyle w:val="ListParagraph"/>
        <w:numPr>
          <w:ilvl w:val="0"/>
          <w:numId w:val="3"/>
        </w:numPr>
        <w:rPr>
          <w:b/>
          <w:sz w:val="24"/>
          <w:szCs w:val="24"/>
        </w:rPr>
      </w:pPr>
      <w:r w:rsidRPr="007F1765">
        <w:rPr>
          <w:b/>
          <w:sz w:val="24"/>
          <w:szCs w:val="24"/>
        </w:rPr>
        <w:lastRenderedPageBreak/>
        <w:t>Darkness Sensor (if installed)</w:t>
      </w:r>
    </w:p>
    <w:p w:rsidR="00716EFE" w:rsidRDefault="00001E23" w:rsidP="00001E23">
      <w:pPr>
        <w:rPr>
          <w:sz w:val="24"/>
          <w:szCs w:val="24"/>
        </w:rPr>
      </w:pPr>
      <w:r>
        <w:rPr>
          <w:sz w:val="24"/>
          <w:szCs w:val="24"/>
        </w:rPr>
        <w:t>Some units may not have the darkness sensor as it was not requested to be incorporated. The darkness sensor will only activate the unit if it is dark outside.</w:t>
      </w:r>
    </w:p>
    <w:p w:rsidR="00962E6A" w:rsidRDefault="00962E6A" w:rsidP="00001E23">
      <w:pPr>
        <w:rPr>
          <w:sz w:val="24"/>
          <w:szCs w:val="24"/>
        </w:rPr>
      </w:pPr>
      <w:r>
        <w:rPr>
          <w:sz w:val="24"/>
          <w:szCs w:val="24"/>
        </w:rPr>
        <w:t>The darkness sensor can be disables by placing a bypass jumper on JP1 on the PCB.</w:t>
      </w:r>
    </w:p>
    <w:p w:rsidR="00001E23" w:rsidRDefault="00001E23" w:rsidP="00001E23">
      <w:pPr>
        <w:pStyle w:val="ListParagraph"/>
        <w:numPr>
          <w:ilvl w:val="0"/>
          <w:numId w:val="3"/>
        </w:numPr>
        <w:rPr>
          <w:b/>
          <w:sz w:val="24"/>
          <w:szCs w:val="24"/>
        </w:rPr>
      </w:pPr>
      <w:r>
        <w:rPr>
          <w:b/>
          <w:sz w:val="24"/>
          <w:szCs w:val="24"/>
        </w:rPr>
        <w:t>UPS input and UPS output</w:t>
      </w:r>
    </w:p>
    <w:p w:rsidR="00001E23" w:rsidRPr="00001E23" w:rsidRDefault="00001E23" w:rsidP="00001E23">
      <w:pPr>
        <w:rPr>
          <w:sz w:val="24"/>
          <w:szCs w:val="24"/>
        </w:rPr>
      </w:pPr>
      <w:r>
        <w:rPr>
          <w:sz w:val="24"/>
          <w:szCs w:val="24"/>
        </w:rPr>
        <w:t>The UPS input and output is used when you want the unit to turn the LED’s on even when there is power. Simply connect a 12V power supply to the UPS input.</w:t>
      </w:r>
    </w:p>
    <w:p w:rsidR="00001E23" w:rsidRDefault="00001E23" w:rsidP="00001E23">
      <w:pPr>
        <w:pStyle w:val="ListParagraph"/>
        <w:numPr>
          <w:ilvl w:val="0"/>
          <w:numId w:val="3"/>
        </w:numPr>
        <w:rPr>
          <w:b/>
          <w:sz w:val="24"/>
          <w:szCs w:val="24"/>
        </w:rPr>
      </w:pPr>
      <w:r>
        <w:rPr>
          <w:b/>
          <w:sz w:val="24"/>
          <w:szCs w:val="24"/>
        </w:rPr>
        <w:t>Fuse</w:t>
      </w:r>
    </w:p>
    <w:p w:rsidR="00001E23" w:rsidRDefault="00001E23" w:rsidP="00001E23">
      <w:pPr>
        <w:rPr>
          <w:sz w:val="24"/>
          <w:szCs w:val="24"/>
        </w:rPr>
      </w:pPr>
      <w:r>
        <w:rPr>
          <w:sz w:val="24"/>
          <w:szCs w:val="24"/>
        </w:rPr>
        <w:t xml:space="preserve">The fuse protects the unit against overloading as well as short circuits. Should the unit </w:t>
      </w:r>
      <w:r w:rsidR="00907AFA">
        <w:rPr>
          <w:sz w:val="24"/>
          <w:szCs w:val="24"/>
        </w:rPr>
        <w:t>not switch</w:t>
      </w:r>
      <w:r>
        <w:rPr>
          <w:sz w:val="24"/>
          <w:szCs w:val="24"/>
        </w:rPr>
        <w:t xml:space="preserve"> the LED’s on </w:t>
      </w:r>
      <w:r w:rsidR="00751482">
        <w:rPr>
          <w:sz w:val="24"/>
          <w:szCs w:val="24"/>
        </w:rPr>
        <w:t>please check the fuse. The rating of the fuse is 6-8A 250Vac 20mmx5mm slow blow.</w:t>
      </w:r>
    </w:p>
    <w:p w:rsidR="00001E23" w:rsidRDefault="00001E23" w:rsidP="00001E23">
      <w:pPr>
        <w:pStyle w:val="ListParagraph"/>
        <w:numPr>
          <w:ilvl w:val="0"/>
          <w:numId w:val="3"/>
        </w:numPr>
        <w:rPr>
          <w:b/>
          <w:sz w:val="24"/>
          <w:szCs w:val="24"/>
        </w:rPr>
      </w:pPr>
      <w:r>
        <w:rPr>
          <w:b/>
          <w:sz w:val="24"/>
          <w:szCs w:val="24"/>
        </w:rPr>
        <w:t>Darkness sensor adjust</w:t>
      </w:r>
    </w:p>
    <w:p w:rsidR="00751482" w:rsidRDefault="00751482" w:rsidP="00751482">
      <w:pPr>
        <w:rPr>
          <w:sz w:val="24"/>
          <w:szCs w:val="24"/>
        </w:rPr>
      </w:pPr>
      <w:r>
        <w:rPr>
          <w:sz w:val="24"/>
          <w:szCs w:val="24"/>
        </w:rPr>
        <w:t>The sensor adjustment can be used to adjust the sensitivity of the darkness sensor. It is a 25 turn potentiometer and one can use a small screwdriver to adjust the sensitivity.</w:t>
      </w:r>
    </w:p>
    <w:p w:rsidR="00751482" w:rsidRDefault="00751482" w:rsidP="00751482">
      <w:pPr>
        <w:rPr>
          <w:sz w:val="24"/>
          <w:szCs w:val="24"/>
        </w:rPr>
      </w:pPr>
      <w:r>
        <w:rPr>
          <w:sz w:val="24"/>
          <w:szCs w:val="24"/>
        </w:rPr>
        <w:t>Counter clockwise=more sensitive, clockwise=less sensitive.</w:t>
      </w:r>
    </w:p>
    <w:p w:rsidR="00751482" w:rsidRDefault="00751482" w:rsidP="00751482">
      <w:pPr>
        <w:rPr>
          <w:sz w:val="24"/>
          <w:szCs w:val="24"/>
        </w:rPr>
      </w:pPr>
      <w:r>
        <w:rPr>
          <w:sz w:val="24"/>
          <w:szCs w:val="24"/>
        </w:rPr>
        <w:t>Test the sensitivity by closing the darkness sensor with your hand. Remember to leave the mains cable unplugged.</w:t>
      </w:r>
    </w:p>
    <w:p w:rsidR="00286057" w:rsidRPr="00751482" w:rsidRDefault="00286057" w:rsidP="00751482">
      <w:pPr>
        <w:rPr>
          <w:sz w:val="24"/>
          <w:szCs w:val="24"/>
        </w:rPr>
      </w:pPr>
      <w:r>
        <w:rPr>
          <w:sz w:val="24"/>
          <w:szCs w:val="24"/>
        </w:rPr>
        <w:t>TIP: The</w:t>
      </w:r>
      <w:r w:rsidR="0050416E">
        <w:rPr>
          <w:sz w:val="24"/>
          <w:szCs w:val="24"/>
        </w:rPr>
        <w:t xml:space="preserve"> darkness sensor can be disabled</w:t>
      </w:r>
      <w:r>
        <w:rPr>
          <w:sz w:val="24"/>
          <w:szCs w:val="24"/>
        </w:rPr>
        <w:t xml:space="preserve"> by placing a jumper on the PCB names JP1 or “BYPASS JUMPER”</w:t>
      </w:r>
    </w:p>
    <w:p w:rsidR="00001E23" w:rsidRDefault="00001E23" w:rsidP="00001E23">
      <w:pPr>
        <w:pStyle w:val="ListParagraph"/>
        <w:numPr>
          <w:ilvl w:val="0"/>
          <w:numId w:val="3"/>
        </w:numPr>
        <w:rPr>
          <w:b/>
          <w:sz w:val="24"/>
          <w:szCs w:val="24"/>
        </w:rPr>
      </w:pPr>
      <w:r>
        <w:rPr>
          <w:b/>
          <w:sz w:val="24"/>
          <w:szCs w:val="24"/>
        </w:rPr>
        <w:t>Battery cut off adjust</w:t>
      </w:r>
    </w:p>
    <w:p w:rsidR="007C5524" w:rsidRDefault="007C5524" w:rsidP="007C5524">
      <w:pPr>
        <w:rPr>
          <w:sz w:val="24"/>
          <w:szCs w:val="24"/>
        </w:rPr>
      </w:pPr>
      <w:r>
        <w:rPr>
          <w:sz w:val="24"/>
          <w:szCs w:val="24"/>
        </w:rPr>
        <w:t>To protect the battery against total discharge for prolonged power outages it is equipped with a low voltage cut off. The low voltage cut-off is factory adjusted to 11.5V and should not be adjusted unless you have a bench power supply available.</w:t>
      </w:r>
    </w:p>
    <w:p w:rsidR="003B0192" w:rsidRDefault="003B0192" w:rsidP="00286057">
      <w:pPr>
        <w:rPr>
          <w:b/>
          <w:sz w:val="32"/>
          <w:szCs w:val="32"/>
        </w:rPr>
      </w:pPr>
    </w:p>
    <w:p w:rsidR="003B0192" w:rsidRDefault="003B0192" w:rsidP="00286057">
      <w:pPr>
        <w:rPr>
          <w:b/>
          <w:sz w:val="32"/>
          <w:szCs w:val="32"/>
        </w:rPr>
      </w:pPr>
    </w:p>
    <w:p w:rsidR="003B0192" w:rsidRDefault="003B0192" w:rsidP="00286057">
      <w:pPr>
        <w:rPr>
          <w:b/>
          <w:sz w:val="32"/>
          <w:szCs w:val="32"/>
        </w:rPr>
      </w:pPr>
    </w:p>
    <w:p w:rsidR="003B0192" w:rsidRDefault="003B0192" w:rsidP="00286057">
      <w:pPr>
        <w:rPr>
          <w:b/>
          <w:sz w:val="32"/>
          <w:szCs w:val="32"/>
        </w:rPr>
      </w:pPr>
    </w:p>
    <w:p w:rsidR="003B0192" w:rsidRDefault="003B0192" w:rsidP="00286057">
      <w:pPr>
        <w:rPr>
          <w:b/>
          <w:sz w:val="32"/>
          <w:szCs w:val="32"/>
        </w:rPr>
      </w:pPr>
    </w:p>
    <w:p w:rsidR="00286057" w:rsidRPr="007310CD" w:rsidRDefault="00286057" w:rsidP="00286057">
      <w:pPr>
        <w:rPr>
          <w:b/>
          <w:sz w:val="32"/>
          <w:szCs w:val="32"/>
        </w:rPr>
      </w:pPr>
      <w:r w:rsidRPr="007310CD">
        <w:rPr>
          <w:b/>
          <w:sz w:val="32"/>
          <w:szCs w:val="32"/>
        </w:rPr>
        <w:lastRenderedPageBreak/>
        <w:t xml:space="preserve">How do I test the </w:t>
      </w:r>
      <w:r w:rsidR="00907AFA" w:rsidRPr="007310CD">
        <w:rPr>
          <w:b/>
          <w:sz w:val="32"/>
          <w:szCs w:val="32"/>
        </w:rPr>
        <w:t>system?</w:t>
      </w:r>
    </w:p>
    <w:p w:rsidR="003B0192" w:rsidRPr="003B0192" w:rsidRDefault="00962E6A" w:rsidP="003B0192">
      <w:pPr>
        <w:pStyle w:val="ListParagraph"/>
        <w:numPr>
          <w:ilvl w:val="0"/>
          <w:numId w:val="8"/>
        </w:numPr>
        <w:rPr>
          <w:sz w:val="24"/>
          <w:szCs w:val="24"/>
        </w:rPr>
      </w:pPr>
      <w:r>
        <w:rPr>
          <w:sz w:val="24"/>
          <w:szCs w:val="24"/>
        </w:rPr>
        <w:t>Connect your LED’s to the unit with the master switch on the “Disconnected” position.</w:t>
      </w:r>
      <w:r w:rsidR="003B0192">
        <w:rPr>
          <w:sz w:val="24"/>
          <w:szCs w:val="24"/>
        </w:rPr>
        <w:t xml:space="preserve"> Make sure you connect + to red and – to black of the terminal poles</w:t>
      </w:r>
    </w:p>
    <w:p w:rsidR="003B0192" w:rsidRDefault="00962E6A" w:rsidP="00962E6A">
      <w:pPr>
        <w:pStyle w:val="ListParagraph"/>
        <w:numPr>
          <w:ilvl w:val="0"/>
          <w:numId w:val="8"/>
        </w:numPr>
        <w:rPr>
          <w:sz w:val="24"/>
          <w:szCs w:val="24"/>
        </w:rPr>
      </w:pPr>
      <w:r>
        <w:rPr>
          <w:sz w:val="24"/>
          <w:szCs w:val="24"/>
        </w:rPr>
        <w:t xml:space="preserve">Connect the 220V AC 2 pin power </w:t>
      </w:r>
      <w:r w:rsidR="00907AFA">
        <w:rPr>
          <w:sz w:val="24"/>
          <w:szCs w:val="24"/>
        </w:rPr>
        <w:t>plug to</w:t>
      </w:r>
      <w:r w:rsidR="003B0192">
        <w:rPr>
          <w:sz w:val="24"/>
          <w:szCs w:val="24"/>
        </w:rPr>
        <w:t xml:space="preserve"> the wall plug as well as the unit.</w:t>
      </w:r>
      <w:r>
        <w:rPr>
          <w:sz w:val="24"/>
          <w:szCs w:val="24"/>
        </w:rPr>
        <w:t xml:space="preserve"> </w:t>
      </w:r>
    </w:p>
    <w:p w:rsidR="003B0192" w:rsidRPr="003B0192" w:rsidRDefault="003B0192" w:rsidP="003B0192">
      <w:pPr>
        <w:pStyle w:val="ListParagraph"/>
        <w:numPr>
          <w:ilvl w:val="0"/>
          <w:numId w:val="8"/>
        </w:numPr>
        <w:rPr>
          <w:sz w:val="24"/>
          <w:szCs w:val="24"/>
        </w:rPr>
      </w:pPr>
      <w:r>
        <w:rPr>
          <w:sz w:val="24"/>
          <w:szCs w:val="24"/>
        </w:rPr>
        <w:t>T</w:t>
      </w:r>
      <w:r w:rsidRPr="003B0192">
        <w:rPr>
          <w:sz w:val="24"/>
          <w:szCs w:val="24"/>
        </w:rPr>
        <w:t>oggle the master switch to the “Batt connected position”</w:t>
      </w:r>
    </w:p>
    <w:p w:rsidR="00962E6A" w:rsidRDefault="00962E6A" w:rsidP="00962E6A">
      <w:pPr>
        <w:pStyle w:val="ListParagraph"/>
        <w:numPr>
          <w:ilvl w:val="0"/>
          <w:numId w:val="8"/>
        </w:numPr>
        <w:rPr>
          <w:sz w:val="24"/>
          <w:szCs w:val="24"/>
        </w:rPr>
      </w:pPr>
      <w:r>
        <w:rPr>
          <w:sz w:val="24"/>
          <w:szCs w:val="24"/>
        </w:rPr>
        <w:t xml:space="preserve"> </w:t>
      </w:r>
      <w:r w:rsidR="003B0192">
        <w:rPr>
          <w:sz w:val="24"/>
          <w:szCs w:val="24"/>
        </w:rPr>
        <w:t>It is recommended at this stage to leave the system on so that the lead Acid battery can charge. (for testing purposes a few minutes should be fine)</w:t>
      </w:r>
    </w:p>
    <w:p w:rsidR="00962E6A" w:rsidRDefault="00962E6A" w:rsidP="00962E6A">
      <w:pPr>
        <w:pStyle w:val="ListParagraph"/>
        <w:numPr>
          <w:ilvl w:val="0"/>
          <w:numId w:val="8"/>
        </w:numPr>
        <w:rPr>
          <w:sz w:val="24"/>
          <w:szCs w:val="24"/>
        </w:rPr>
      </w:pPr>
      <w:r>
        <w:rPr>
          <w:sz w:val="24"/>
          <w:szCs w:val="24"/>
        </w:rPr>
        <w:t>Unplug the 2 way mains AC power cable (to simulate a power failure)</w:t>
      </w:r>
    </w:p>
    <w:p w:rsidR="00962E6A" w:rsidRDefault="00962E6A" w:rsidP="00962E6A">
      <w:pPr>
        <w:pStyle w:val="ListParagraph"/>
        <w:numPr>
          <w:ilvl w:val="0"/>
          <w:numId w:val="8"/>
        </w:numPr>
        <w:rPr>
          <w:sz w:val="24"/>
          <w:szCs w:val="24"/>
        </w:rPr>
      </w:pPr>
      <w:r>
        <w:rPr>
          <w:sz w:val="24"/>
          <w:szCs w:val="24"/>
        </w:rPr>
        <w:t>If there is no darkness sensor or of the sensor has been disable</w:t>
      </w:r>
      <w:r w:rsidR="003B0192">
        <w:rPr>
          <w:sz w:val="24"/>
          <w:szCs w:val="24"/>
        </w:rPr>
        <w:t xml:space="preserve">d </w:t>
      </w:r>
      <w:r w:rsidR="00907AFA">
        <w:rPr>
          <w:sz w:val="24"/>
          <w:szCs w:val="24"/>
        </w:rPr>
        <w:t>with a</w:t>
      </w:r>
      <w:r>
        <w:rPr>
          <w:sz w:val="24"/>
          <w:szCs w:val="24"/>
        </w:rPr>
        <w:t xml:space="preserve"> jumper, you will hear a loud click from the relay and the LED’s will turn on in </w:t>
      </w:r>
      <w:r w:rsidR="003B0192">
        <w:rPr>
          <w:sz w:val="24"/>
          <w:szCs w:val="24"/>
        </w:rPr>
        <w:t>less than 2</w:t>
      </w:r>
      <w:r>
        <w:rPr>
          <w:sz w:val="24"/>
          <w:szCs w:val="24"/>
        </w:rPr>
        <w:t xml:space="preserve"> second</w:t>
      </w:r>
      <w:r w:rsidR="003B0192">
        <w:rPr>
          <w:sz w:val="24"/>
          <w:szCs w:val="24"/>
        </w:rPr>
        <w:t>s</w:t>
      </w:r>
      <w:r>
        <w:rPr>
          <w:sz w:val="24"/>
          <w:szCs w:val="24"/>
        </w:rPr>
        <w:t>.</w:t>
      </w:r>
    </w:p>
    <w:p w:rsidR="003B0192" w:rsidRDefault="003B0192" w:rsidP="00962E6A">
      <w:pPr>
        <w:pStyle w:val="ListParagraph"/>
        <w:numPr>
          <w:ilvl w:val="0"/>
          <w:numId w:val="8"/>
        </w:numPr>
        <w:rPr>
          <w:sz w:val="24"/>
          <w:szCs w:val="24"/>
        </w:rPr>
      </w:pPr>
      <w:r>
        <w:rPr>
          <w:sz w:val="24"/>
          <w:szCs w:val="24"/>
        </w:rPr>
        <w:t>If you reconnect the 220V AC mains cable the LED’s will turn off.</w:t>
      </w:r>
    </w:p>
    <w:p w:rsidR="003B0192" w:rsidRDefault="003B0192" w:rsidP="00962E6A">
      <w:pPr>
        <w:pStyle w:val="ListParagraph"/>
        <w:numPr>
          <w:ilvl w:val="0"/>
          <w:numId w:val="8"/>
        </w:numPr>
        <w:rPr>
          <w:sz w:val="24"/>
          <w:szCs w:val="24"/>
        </w:rPr>
      </w:pPr>
      <w:r>
        <w:rPr>
          <w:sz w:val="24"/>
          <w:szCs w:val="24"/>
        </w:rPr>
        <w:t>If you are using a darkness sensor, unplug the mains cable to simulate a power failure. IF it is still light the unit will not switch on the LED’s. Now close the darkness sensor with a cover or your hand. You should hear the relay and the system will switch on.</w:t>
      </w:r>
    </w:p>
    <w:p w:rsidR="00962E6A" w:rsidRDefault="00907AFA" w:rsidP="00962E6A">
      <w:pPr>
        <w:pStyle w:val="ListParagraph"/>
        <w:numPr>
          <w:ilvl w:val="0"/>
          <w:numId w:val="8"/>
        </w:numPr>
        <w:rPr>
          <w:sz w:val="24"/>
          <w:szCs w:val="24"/>
        </w:rPr>
      </w:pPr>
      <w:r>
        <w:rPr>
          <w:sz w:val="24"/>
          <w:szCs w:val="24"/>
        </w:rPr>
        <w:t>Once the</w:t>
      </w:r>
      <w:r w:rsidR="003B0192">
        <w:rPr>
          <w:sz w:val="24"/>
          <w:szCs w:val="24"/>
        </w:rPr>
        <w:t xml:space="preserve"> system is tested, leave it connected to the mains indefinitely. The charger will keep the battery charged.</w:t>
      </w:r>
    </w:p>
    <w:p w:rsidR="003B0192" w:rsidRDefault="007310CD" w:rsidP="007310CD">
      <w:pPr>
        <w:pStyle w:val="ListParagraph"/>
        <w:numPr>
          <w:ilvl w:val="0"/>
          <w:numId w:val="8"/>
        </w:numPr>
        <w:rPr>
          <w:sz w:val="24"/>
          <w:szCs w:val="24"/>
        </w:rPr>
      </w:pPr>
      <w:r>
        <w:rPr>
          <w:sz w:val="24"/>
          <w:szCs w:val="24"/>
        </w:rPr>
        <w:t>Test the system regularly.</w:t>
      </w:r>
    </w:p>
    <w:p w:rsidR="007310CD" w:rsidRPr="007310CD" w:rsidRDefault="007310CD" w:rsidP="007310CD">
      <w:pPr>
        <w:pStyle w:val="ListParagraph"/>
        <w:rPr>
          <w:b/>
          <w:sz w:val="24"/>
          <w:szCs w:val="24"/>
        </w:rPr>
      </w:pPr>
    </w:p>
    <w:p w:rsidR="007310CD" w:rsidRDefault="007310CD" w:rsidP="007310CD">
      <w:pPr>
        <w:rPr>
          <w:b/>
          <w:sz w:val="24"/>
          <w:szCs w:val="24"/>
        </w:rPr>
      </w:pPr>
      <w:r w:rsidRPr="007310CD">
        <w:rPr>
          <w:b/>
          <w:sz w:val="32"/>
          <w:szCs w:val="32"/>
        </w:rPr>
        <w:t>Troubleshooting</w:t>
      </w:r>
    </w:p>
    <w:p w:rsidR="007310CD" w:rsidRDefault="007310CD" w:rsidP="007310CD">
      <w:pPr>
        <w:pStyle w:val="ListParagraph"/>
        <w:numPr>
          <w:ilvl w:val="0"/>
          <w:numId w:val="11"/>
        </w:numPr>
        <w:rPr>
          <w:sz w:val="24"/>
          <w:szCs w:val="24"/>
        </w:rPr>
      </w:pPr>
      <w:r>
        <w:rPr>
          <w:sz w:val="24"/>
          <w:szCs w:val="24"/>
        </w:rPr>
        <w:t>The system does not switch on the LED’s.</w:t>
      </w:r>
    </w:p>
    <w:p w:rsidR="007310CD" w:rsidRDefault="007310CD" w:rsidP="007310CD">
      <w:pPr>
        <w:pStyle w:val="ListParagraph"/>
        <w:numPr>
          <w:ilvl w:val="0"/>
          <w:numId w:val="12"/>
        </w:numPr>
        <w:rPr>
          <w:sz w:val="24"/>
          <w:szCs w:val="24"/>
        </w:rPr>
      </w:pPr>
      <w:r>
        <w:rPr>
          <w:sz w:val="24"/>
          <w:szCs w:val="24"/>
        </w:rPr>
        <w:t>Make sure the switch is in the “Batt connected” position.</w:t>
      </w:r>
    </w:p>
    <w:p w:rsidR="007310CD" w:rsidRDefault="007310CD" w:rsidP="007310CD">
      <w:pPr>
        <w:pStyle w:val="ListParagraph"/>
        <w:numPr>
          <w:ilvl w:val="0"/>
          <w:numId w:val="12"/>
        </w:numPr>
        <w:rPr>
          <w:sz w:val="24"/>
          <w:szCs w:val="24"/>
        </w:rPr>
      </w:pPr>
      <w:r>
        <w:rPr>
          <w:sz w:val="24"/>
          <w:szCs w:val="24"/>
        </w:rPr>
        <w:t>Leave the unit on for 1-2 hours, the battery could be flat</w:t>
      </w:r>
    </w:p>
    <w:p w:rsidR="007310CD" w:rsidRDefault="007310CD" w:rsidP="007310CD">
      <w:pPr>
        <w:pStyle w:val="ListParagraph"/>
        <w:numPr>
          <w:ilvl w:val="0"/>
          <w:numId w:val="12"/>
        </w:numPr>
        <w:rPr>
          <w:sz w:val="24"/>
          <w:szCs w:val="24"/>
        </w:rPr>
      </w:pPr>
      <w:r>
        <w:rPr>
          <w:sz w:val="24"/>
          <w:szCs w:val="24"/>
        </w:rPr>
        <w:t>Insert the “</w:t>
      </w:r>
      <w:r w:rsidR="00907AFA">
        <w:rPr>
          <w:sz w:val="24"/>
          <w:szCs w:val="24"/>
        </w:rPr>
        <w:t>darkness disabled’</w:t>
      </w:r>
      <w:r>
        <w:rPr>
          <w:sz w:val="24"/>
          <w:szCs w:val="24"/>
        </w:rPr>
        <w:t xml:space="preserve"> jumper and test the system. Should the system work at this point it could be a defective darkness sensor. You may try to adjust the darkness sensitivity to see if it will solve the problem.</w:t>
      </w:r>
    </w:p>
    <w:p w:rsidR="007310CD" w:rsidRDefault="007310CD" w:rsidP="007310CD">
      <w:pPr>
        <w:pStyle w:val="ListParagraph"/>
        <w:numPr>
          <w:ilvl w:val="0"/>
          <w:numId w:val="12"/>
        </w:numPr>
        <w:rPr>
          <w:sz w:val="24"/>
          <w:szCs w:val="24"/>
        </w:rPr>
      </w:pPr>
      <w:r>
        <w:rPr>
          <w:sz w:val="24"/>
          <w:szCs w:val="24"/>
        </w:rPr>
        <w:t>Check the fuse on the PCB.</w:t>
      </w:r>
    </w:p>
    <w:p w:rsidR="007310CD" w:rsidRDefault="007310CD" w:rsidP="007310CD">
      <w:pPr>
        <w:pStyle w:val="ListParagraph"/>
        <w:numPr>
          <w:ilvl w:val="0"/>
          <w:numId w:val="12"/>
        </w:numPr>
        <w:rPr>
          <w:sz w:val="24"/>
          <w:szCs w:val="24"/>
        </w:rPr>
      </w:pPr>
      <w:r>
        <w:rPr>
          <w:sz w:val="24"/>
          <w:szCs w:val="24"/>
        </w:rPr>
        <w:t>Check the connection at the red and black terminal poles</w:t>
      </w:r>
    </w:p>
    <w:p w:rsidR="007310CD" w:rsidRDefault="007310CD" w:rsidP="007310CD">
      <w:pPr>
        <w:pStyle w:val="ListParagraph"/>
        <w:numPr>
          <w:ilvl w:val="0"/>
          <w:numId w:val="12"/>
        </w:numPr>
        <w:rPr>
          <w:sz w:val="24"/>
          <w:szCs w:val="24"/>
        </w:rPr>
      </w:pPr>
      <w:r>
        <w:rPr>
          <w:sz w:val="24"/>
          <w:szCs w:val="24"/>
        </w:rPr>
        <w:t>Check the polarity of the led’s, you may have them connected incorrectly</w:t>
      </w:r>
    </w:p>
    <w:p w:rsidR="00D45B3B" w:rsidRDefault="00D45B3B" w:rsidP="00D45B3B">
      <w:pPr>
        <w:pStyle w:val="ListParagraph"/>
        <w:numPr>
          <w:ilvl w:val="0"/>
          <w:numId w:val="11"/>
        </w:numPr>
        <w:rPr>
          <w:sz w:val="24"/>
          <w:szCs w:val="24"/>
        </w:rPr>
      </w:pPr>
      <w:r>
        <w:rPr>
          <w:sz w:val="24"/>
          <w:szCs w:val="24"/>
        </w:rPr>
        <w:t>The battery does not charge or does not hold charge</w:t>
      </w:r>
    </w:p>
    <w:p w:rsidR="00D45B3B" w:rsidRDefault="00D45B3B" w:rsidP="00D45B3B">
      <w:pPr>
        <w:pStyle w:val="ListParagraph"/>
        <w:numPr>
          <w:ilvl w:val="0"/>
          <w:numId w:val="12"/>
        </w:numPr>
        <w:rPr>
          <w:sz w:val="24"/>
          <w:szCs w:val="24"/>
        </w:rPr>
      </w:pPr>
      <w:r>
        <w:rPr>
          <w:sz w:val="24"/>
          <w:szCs w:val="24"/>
        </w:rPr>
        <w:t xml:space="preserve">Open the unit. </w:t>
      </w:r>
    </w:p>
    <w:p w:rsidR="00D45B3B" w:rsidRDefault="00D45B3B" w:rsidP="00D45B3B">
      <w:pPr>
        <w:pStyle w:val="ListParagraph"/>
        <w:numPr>
          <w:ilvl w:val="0"/>
          <w:numId w:val="12"/>
        </w:numPr>
        <w:rPr>
          <w:sz w:val="24"/>
          <w:szCs w:val="24"/>
        </w:rPr>
      </w:pPr>
      <w:r>
        <w:rPr>
          <w:sz w:val="24"/>
          <w:szCs w:val="24"/>
        </w:rPr>
        <w:t>Plug the mains cable in so that you have 220Vac connected to the unit.</w:t>
      </w:r>
    </w:p>
    <w:p w:rsidR="00D45B3B" w:rsidRDefault="00D45B3B" w:rsidP="00D45B3B">
      <w:pPr>
        <w:pStyle w:val="ListParagraph"/>
        <w:numPr>
          <w:ilvl w:val="0"/>
          <w:numId w:val="12"/>
        </w:numPr>
        <w:rPr>
          <w:sz w:val="24"/>
          <w:szCs w:val="24"/>
        </w:rPr>
      </w:pPr>
      <w:r>
        <w:rPr>
          <w:sz w:val="24"/>
          <w:szCs w:val="24"/>
        </w:rPr>
        <w:t xml:space="preserve">Look at the charger, there will be an indicative LED. It should glow red or </w:t>
      </w:r>
      <w:r w:rsidR="00907AFA">
        <w:rPr>
          <w:sz w:val="24"/>
          <w:szCs w:val="24"/>
        </w:rPr>
        <w:t>green. Red</w:t>
      </w:r>
      <w:r>
        <w:rPr>
          <w:sz w:val="24"/>
          <w:szCs w:val="24"/>
        </w:rPr>
        <w:t>=battery charging, green= battery fully charged.</w:t>
      </w:r>
    </w:p>
    <w:p w:rsidR="007310CD" w:rsidRDefault="00D45B3B" w:rsidP="007310CD">
      <w:pPr>
        <w:pStyle w:val="ListParagraph"/>
        <w:numPr>
          <w:ilvl w:val="0"/>
          <w:numId w:val="12"/>
        </w:numPr>
        <w:rPr>
          <w:sz w:val="24"/>
          <w:szCs w:val="24"/>
        </w:rPr>
      </w:pPr>
      <w:r>
        <w:rPr>
          <w:sz w:val="24"/>
          <w:szCs w:val="24"/>
        </w:rPr>
        <w:t>If there is no LED the charger is faulty.</w:t>
      </w:r>
    </w:p>
    <w:p w:rsidR="00D45B3B" w:rsidRDefault="00D45B3B" w:rsidP="00D45B3B">
      <w:pPr>
        <w:rPr>
          <w:sz w:val="24"/>
          <w:szCs w:val="24"/>
        </w:rPr>
      </w:pPr>
    </w:p>
    <w:p w:rsidR="00D45B3B" w:rsidRDefault="00D45B3B" w:rsidP="00D45B3B">
      <w:pPr>
        <w:rPr>
          <w:sz w:val="24"/>
          <w:szCs w:val="24"/>
        </w:rPr>
      </w:pPr>
    </w:p>
    <w:p w:rsidR="00D45B3B" w:rsidRDefault="00D45B3B" w:rsidP="00D45B3B">
      <w:pPr>
        <w:rPr>
          <w:b/>
          <w:sz w:val="32"/>
          <w:szCs w:val="32"/>
        </w:rPr>
      </w:pPr>
      <w:r>
        <w:rPr>
          <w:b/>
          <w:sz w:val="32"/>
          <w:szCs w:val="32"/>
        </w:rPr>
        <w:lastRenderedPageBreak/>
        <w:t>Preventative maintenance</w:t>
      </w:r>
    </w:p>
    <w:p w:rsidR="00D45B3B" w:rsidRDefault="00D45B3B" w:rsidP="00D45B3B">
      <w:pPr>
        <w:pStyle w:val="ListParagraph"/>
        <w:numPr>
          <w:ilvl w:val="0"/>
          <w:numId w:val="13"/>
        </w:numPr>
        <w:rPr>
          <w:sz w:val="24"/>
          <w:szCs w:val="24"/>
        </w:rPr>
      </w:pPr>
      <w:r>
        <w:rPr>
          <w:sz w:val="24"/>
          <w:szCs w:val="24"/>
        </w:rPr>
        <w:t>It is good practice t cycle the battery to prolong its economic life. Run the unit at least once every 2-3 weeks until the battery is flat and the charge it up again.</w:t>
      </w:r>
    </w:p>
    <w:p w:rsidR="00D45B3B" w:rsidRDefault="00D45B3B" w:rsidP="00D45B3B">
      <w:pPr>
        <w:pStyle w:val="ListParagraph"/>
        <w:numPr>
          <w:ilvl w:val="0"/>
          <w:numId w:val="13"/>
        </w:numPr>
        <w:rPr>
          <w:sz w:val="24"/>
          <w:szCs w:val="24"/>
        </w:rPr>
      </w:pPr>
      <w:r>
        <w:rPr>
          <w:sz w:val="24"/>
          <w:szCs w:val="24"/>
        </w:rPr>
        <w:t xml:space="preserve">The economic life expectancy of a lead acid battery is roughly 1-2 years. Should you find </w:t>
      </w:r>
      <w:r w:rsidR="00260967">
        <w:rPr>
          <w:sz w:val="24"/>
          <w:szCs w:val="24"/>
        </w:rPr>
        <w:t>the</w:t>
      </w:r>
      <w:r>
        <w:rPr>
          <w:sz w:val="24"/>
          <w:szCs w:val="24"/>
        </w:rPr>
        <w:t xml:space="preserve"> on time </w:t>
      </w:r>
      <w:r w:rsidR="00260967">
        <w:rPr>
          <w:sz w:val="24"/>
          <w:szCs w:val="24"/>
        </w:rPr>
        <w:t xml:space="preserve">of the system </w:t>
      </w:r>
      <w:r>
        <w:rPr>
          <w:sz w:val="24"/>
          <w:szCs w:val="24"/>
        </w:rPr>
        <w:t>to deteriorate it is time to change the battery.</w:t>
      </w:r>
    </w:p>
    <w:p w:rsidR="00D45B3B" w:rsidRDefault="00260967" w:rsidP="00D45B3B">
      <w:pPr>
        <w:pStyle w:val="ListParagraph"/>
        <w:numPr>
          <w:ilvl w:val="0"/>
          <w:numId w:val="13"/>
        </w:numPr>
        <w:rPr>
          <w:sz w:val="24"/>
          <w:szCs w:val="24"/>
        </w:rPr>
      </w:pPr>
      <w:r>
        <w:rPr>
          <w:sz w:val="24"/>
          <w:szCs w:val="24"/>
        </w:rPr>
        <w:t>Should you wish to make any changes or add any functionality but are unsure on how to proceed or if it is safe please don’t hesitate to contact the team at BIAS consultants cc.</w:t>
      </w:r>
    </w:p>
    <w:p w:rsidR="00260967" w:rsidRDefault="00260967" w:rsidP="00260967">
      <w:pPr>
        <w:pStyle w:val="ListParagraph"/>
        <w:rPr>
          <w:sz w:val="24"/>
          <w:szCs w:val="24"/>
        </w:rPr>
      </w:pPr>
    </w:p>
    <w:p w:rsidR="00260967" w:rsidRDefault="00260967" w:rsidP="00260967">
      <w:pPr>
        <w:pStyle w:val="ListParagraph"/>
        <w:rPr>
          <w:sz w:val="24"/>
          <w:szCs w:val="24"/>
        </w:rPr>
      </w:pPr>
      <w:proofErr w:type="gramStart"/>
      <w:r>
        <w:rPr>
          <w:sz w:val="24"/>
          <w:szCs w:val="24"/>
        </w:rPr>
        <w:t>Remember ,</w:t>
      </w:r>
      <w:proofErr w:type="gramEnd"/>
      <w:r>
        <w:rPr>
          <w:sz w:val="24"/>
          <w:szCs w:val="24"/>
        </w:rPr>
        <w:t xml:space="preserve"> make this project fun and keep it green.</w:t>
      </w:r>
    </w:p>
    <w:p w:rsidR="00260967" w:rsidRDefault="00260967" w:rsidP="00260967">
      <w:pPr>
        <w:pStyle w:val="ListParagraph"/>
        <w:rPr>
          <w:sz w:val="24"/>
          <w:szCs w:val="24"/>
        </w:rPr>
      </w:pPr>
    </w:p>
    <w:p w:rsidR="00260967" w:rsidRDefault="00260967" w:rsidP="00260967">
      <w:pPr>
        <w:pStyle w:val="ListParagraph"/>
        <w:rPr>
          <w:sz w:val="24"/>
          <w:szCs w:val="24"/>
        </w:rPr>
      </w:pPr>
      <w:r>
        <w:rPr>
          <w:sz w:val="24"/>
          <w:szCs w:val="24"/>
        </w:rPr>
        <w:t xml:space="preserve">We welcome any </w:t>
      </w:r>
      <w:r w:rsidR="00907AFA">
        <w:rPr>
          <w:sz w:val="24"/>
          <w:szCs w:val="24"/>
        </w:rPr>
        <w:t>photos</w:t>
      </w:r>
      <w:r>
        <w:rPr>
          <w:sz w:val="24"/>
          <w:szCs w:val="24"/>
        </w:rPr>
        <w:t>, suggestions and applications on how you use the system</w:t>
      </w:r>
    </w:p>
    <w:p w:rsidR="00260967" w:rsidRDefault="00260967" w:rsidP="00260967">
      <w:pPr>
        <w:pStyle w:val="ListParagraph"/>
        <w:rPr>
          <w:sz w:val="24"/>
          <w:szCs w:val="24"/>
        </w:rPr>
      </w:pPr>
      <w:r>
        <w:rPr>
          <w:sz w:val="24"/>
          <w:szCs w:val="24"/>
        </w:rPr>
        <w:t xml:space="preserve">Mail </w:t>
      </w:r>
      <w:proofErr w:type="gramStart"/>
      <w:r>
        <w:rPr>
          <w:sz w:val="24"/>
          <w:szCs w:val="24"/>
        </w:rPr>
        <w:t xml:space="preserve">to  </w:t>
      </w:r>
      <w:proofErr w:type="gramEnd"/>
      <w:r w:rsidR="009414BC">
        <w:rPr>
          <w:sz w:val="24"/>
          <w:szCs w:val="24"/>
        </w:rPr>
        <w:fldChar w:fldCharType="begin"/>
      </w:r>
      <w:r>
        <w:rPr>
          <w:sz w:val="24"/>
          <w:szCs w:val="24"/>
        </w:rPr>
        <w:instrText xml:space="preserve"> HYPERLINK "mailto:info@bias.co.za" </w:instrText>
      </w:r>
      <w:r w:rsidR="009414BC">
        <w:rPr>
          <w:sz w:val="24"/>
          <w:szCs w:val="24"/>
        </w:rPr>
        <w:fldChar w:fldCharType="separate"/>
      </w:r>
      <w:r w:rsidRPr="006E2D2D">
        <w:rPr>
          <w:rStyle w:val="Hyperlink"/>
          <w:sz w:val="24"/>
          <w:szCs w:val="24"/>
        </w:rPr>
        <w:t>info@bias.co.za</w:t>
      </w:r>
      <w:r w:rsidR="009414BC">
        <w:rPr>
          <w:sz w:val="24"/>
          <w:szCs w:val="24"/>
        </w:rPr>
        <w:fldChar w:fldCharType="end"/>
      </w:r>
      <w:r>
        <w:rPr>
          <w:sz w:val="24"/>
          <w:szCs w:val="24"/>
        </w:rPr>
        <w:t xml:space="preserve">  or visit any of our websites.</w:t>
      </w:r>
    </w:p>
    <w:p w:rsidR="00260967" w:rsidRDefault="00260967" w:rsidP="00260967">
      <w:pPr>
        <w:pStyle w:val="ListParagraph"/>
        <w:rPr>
          <w:sz w:val="24"/>
          <w:szCs w:val="24"/>
        </w:rPr>
      </w:pPr>
    </w:p>
    <w:p w:rsidR="00260967" w:rsidRDefault="009414BC" w:rsidP="00260967">
      <w:pPr>
        <w:pStyle w:val="ListParagraph"/>
        <w:rPr>
          <w:sz w:val="24"/>
          <w:szCs w:val="24"/>
        </w:rPr>
      </w:pPr>
      <w:hyperlink r:id="rId13" w:history="1">
        <w:r w:rsidR="00260967" w:rsidRPr="006E2D2D">
          <w:rPr>
            <w:rStyle w:val="Hyperlink"/>
            <w:sz w:val="24"/>
            <w:szCs w:val="24"/>
          </w:rPr>
          <w:t>www.bias.co.za</w:t>
        </w:r>
      </w:hyperlink>
    </w:p>
    <w:p w:rsidR="00260967" w:rsidRDefault="009414BC" w:rsidP="00260967">
      <w:pPr>
        <w:pStyle w:val="ListParagraph"/>
        <w:rPr>
          <w:sz w:val="24"/>
          <w:szCs w:val="24"/>
        </w:rPr>
      </w:pPr>
      <w:hyperlink r:id="rId14" w:history="1">
        <w:r w:rsidR="00260967" w:rsidRPr="006E2D2D">
          <w:rPr>
            <w:rStyle w:val="Hyperlink"/>
            <w:sz w:val="24"/>
            <w:szCs w:val="24"/>
          </w:rPr>
          <w:t>www.smartleddesign.co.za</w:t>
        </w:r>
      </w:hyperlink>
    </w:p>
    <w:p w:rsidR="00260967" w:rsidRDefault="009414BC" w:rsidP="00260967">
      <w:pPr>
        <w:pStyle w:val="ListParagraph"/>
        <w:rPr>
          <w:sz w:val="24"/>
          <w:szCs w:val="24"/>
        </w:rPr>
      </w:pPr>
      <w:hyperlink r:id="rId15" w:history="1">
        <w:r w:rsidR="00260967" w:rsidRPr="006E2D2D">
          <w:rPr>
            <w:rStyle w:val="Hyperlink"/>
            <w:sz w:val="24"/>
            <w:szCs w:val="24"/>
          </w:rPr>
          <w:t>www.touchscreenwarehouse.co.za</w:t>
        </w:r>
      </w:hyperlink>
    </w:p>
    <w:p w:rsidR="00260967" w:rsidRDefault="00260967" w:rsidP="00260967">
      <w:pPr>
        <w:pStyle w:val="ListParagraph"/>
        <w:rPr>
          <w:sz w:val="24"/>
          <w:szCs w:val="24"/>
        </w:rPr>
      </w:pPr>
    </w:p>
    <w:p w:rsidR="00260967" w:rsidRDefault="00260967" w:rsidP="00260967">
      <w:pPr>
        <w:pStyle w:val="ListParagraph"/>
        <w:rPr>
          <w:sz w:val="24"/>
          <w:szCs w:val="24"/>
        </w:rPr>
      </w:pPr>
      <w:r>
        <w:rPr>
          <w:sz w:val="24"/>
          <w:szCs w:val="24"/>
        </w:rPr>
        <w:t>BIAS JHB 011 708 7007</w:t>
      </w:r>
    </w:p>
    <w:p w:rsidR="00260967" w:rsidRDefault="00260967" w:rsidP="00260967">
      <w:pPr>
        <w:pStyle w:val="ListParagraph"/>
        <w:rPr>
          <w:sz w:val="24"/>
          <w:szCs w:val="24"/>
        </w:rPr>
      </w:pPr>
      <w:r>
        <w:rPr>
          <w:sz w:val="24"/>
          <w:szCs w:val="24"/>
        </w:rPr>
        <w:t xml:space="preserve">Unit 33A Kya North Park, Bernie Rd, Kya Sands, </w:t>
      </w:r>
      <w:proofErr w:type="spellStart"/>
      <w:r>
        <w:rPr>
          <w:sz w:val="24"/>
          <w:szCs w:val="24"/>
        </w:rPr>
        <w:t>Randburg</w:t>
      </w:r>
      <w:proofErr w:type="spellEnd"/>
    </w:p>
    <w:p w:rsidR="00260967" w:rsidRDefault="00260967" w:rsidP="00260967">
      <w:pPr>
        <w:pStyle w:val="ListParagraph"/>
        <w:rPr>
          <w:sz w:val="24"/>
          <w:szCs w:val="24"/>
        </w:rPr>
      </w:pPr>
    </w:p>
    <w:p w:rsidR="00260967" w:rsidRDefault="00260967" w:rsidP="00260967">
      <w:pPr>
        <w:pStyle w:val="ListParagraph"/>
        <w:rPr>
          <w:sz w:val="24"/>
          <w:szCs w:val="24"/>
        </w:rPr>
      </w:pPr>
      <w:r>
        <w:rPr>
          <w:sz w:val="24"/>
          <w:szCs w:val="24"/>
        </w:rPr>
        <w:t>BIAS KZN 032 947 2783</w:t>
      </w:r>
    </w:p>
    <w:p w:rsidR="00260967" w:rsidRDefault="00260967" w:rsidP="00260967">
      <w:pPr>
        <w:pStyle w:val="ListParagraph"/>
        <w:rPr>
          <w:sz w:val="24"/>
          <w:szCs w:val="24"/>
        </w:rPr>
      </w:pPr>
      <w:r>
        <w:rPr>
          <w:sz w:val="24"/>
          <w:szCs w:val="24"/>
        </w:rPr>
        <w:t>Unit 4 Laguna Seca</w:t>
      </w:r>
      <w:r w:rsidR="00F93FB5">
        <w:rPr>
          <w:sz w:val="24"/>
          <w:szCs w:val="24"/>
        </w:rPr>
        <w:t xml:space="preserve"> Park, Lee Barnes </w:t>
      </w:r>
      <w:proofErr w:type="spellStart"/>
      <w:r w:rsidR="00F93FB5">
        <w:rPr>
          <w:sz w:val="24"/>
          <w:szCs w:val="24"/>
        </w:rPr>
        <w:t>ave</w:t>
      </w:r>
      <w:proofErr w:type="spellEnd"/>
      <w:r w:rsidR="00F93FB5">
        <w:rPr>
          <w:sz w:val="24"/>
          <w:szCs w:val="24"/>
        </w:rPr>
        <w:t>, Ballito, Durban</w:t>
      </w:r>
    </w:p>
    <w:p w:rsidR="00260967" w:rsidRDefault="00260967" w:rsidP="00260967">
      <w:pPr>
        <w:pStyle w:val="ListParagraph"/>
        <w:rPr>
          <w:sz w:val="24"/>
          <w:szCs w:val="24"/>
        </w:rPr>
      </w:pPr>
      <w:r>
        <w:rPr>
          <w:sz w:val="24"/>
          <w:szCs w:val="24"/>
        </w:rPr>
        <w:t>Remember your unit carries a 2 year warranty and the battery 1 year.</w:t>
      </w:r>
    </w:p>
    <w:p w:rsidR="00260967" w:rsidRDefault="00260967" w:rsidP="00260967">
      <w:pPr>
        <w:pStyle w:val="ListParagraph"/>
        <w:rPr>
          <w:sz w:val="24"/>
          <w:szCs w:val="24"/>
        </w:rPr>
      </w:pPr>
    </w:p>
    <w:p w:rsidR="00260967" w:rsidRDefault="00260967" w:rsidP="00260967">
      <w:pPr>
        <w:pStyle w:val="ListParagraph"/>
        <w:rPr>
          <w:sz w:val="24"/>
          <w:szCs w:val="24"/>
        </w:rPr>
      </w:pPr>
      <w:r>
        <w:rPr>
          <w:sz w:val="24"/>
          <w:szCs w:val="24"/>
        </w:rPr>
        <w:t>Yours sincerely</w:t>
      </w:r>
    </w:p>
    <w:p w:rsidR="00260967" w:rsidRDefault="00260967" w:rsidP="00260967">
      <w:pPr>
        <w:pStyle w:val="ListParagraph"/>
        <w:rPr>
          <w:sz w:val="24"/>
          <w:szCs w:val="24"/>
        </w:rPr>
      </w:pPr>
    </w:p>
    <w:p w:rsidR="00286057" w:rsidRDefault="00260967" w:rsidP="009C3741">
      <w:pPr>
        <w:pStyle w:val="ListParagraph"/>
        <w:rPr>
          <w:sz w:val="24"/>
          <w:szCs w:val="24"/>
        </w:rPr>
      </w:pPr>
      <w:proofErr w:type="gramStart"/>
      <w:r>
        <w:rPr>
          <w:sz w:val="24"/>
          <w:szCs w:val="24"/>
        </w:rPr>
        <w:t>The BIAS team.</w:t>
      </w:r>
      <w:proofErr w:type="gramEnd"/>
      <w:r>
        <w:rPr>
          <w:sz w:val="24"/>
          <w:szCs w:val="24"/>
        </w:rPr>
        <w:t xml:space="preserve"> </w:t>
      </w:r>
    </w:p>
    <w:sectPr w:rsidR="00286057" w:rsidSect="00D95BA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329A5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9DA438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F06A6F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E0E50C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28255B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D70788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D8EAB8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8DEAA8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A0F660"/>
    <w:lvl w:ilvl="0">
      <w:start w:val="1"/>
      <w:numFmt w:val="decimal"/>
      <w:pStyle w:val="ListNumber"/>
      <w:lvlText w:val="%1."/>
      <w:lvlJc w:val="left"/>
      <w:pPr>
        <w:tabs>
          <w:tab w:val="num" w:pos="360"/>
        </w:tabs>
        <w:ind w:left="360" w:hanging="360"/>
      </w:pPr>
    </w:lvl>
  </w:abstractNum>
  <w:abstractNum w:abstractNumId="9">
    <w:nsid w:val="FFFFFF89"/>
    <w:multiLevelType w:val="singleLevel"/>
    <w:tmpl w:val="D45A41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C445B9"/>
    <w:multiLevelType w:val="hybridMultilevel"/>
    <w:tmpl w:val="6F708C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03AB579F"/>
    <w:multiLevelType w:val="hybridMultilevel"/>
    <w:tmpl w:val="27F8C428"/>
    <w:lvl w:ilvl="0" w:tplc="1F124BE0">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nsid w:val="03F87D7C"/>
    <w:multiLevelType w:val="hybridMultilevel"/>
    <w:tmpl w:val="F6AE31C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0D90726F"/>
    <w:multiLevelType w:val="hybridMultilevel"/>
    <w:tmpl w:val="7556D7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15324C0E"/>
    <w:multiLevelType w:val="hybridMultilevel"/>
    <w:tmpl w:val="7556D7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1A252D5"/>
    <w:multiLevelType w:val="hybridMultilevel"/>
    <w:tmpl w:val="8E12BDB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3527596C"/>
    <w:multiLevelType w:val="hybridMultilevel"/>
    <w:tmpl w:val="D26E658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DD556FB"/>
    <w:multiLevelType w:val="hybridMultilevel"/>
    <w:tmpl w:val="AD9AA2A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AFC7372"/>
    <w:multiLevelType w:val="hybridMultilevel"/>
    <w:tmpl w:val="A0C4F0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5BA0492C"/>
    <w:multiLevelType w:val="hybridMultilevel"/>
    <w:tmpl w:val="E886EB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5CB26459"/>
    <w:multiLevelType w:val="hybridMultilevel"/>
    <w:tmpl w:val="D0A4A8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D58381B"/>
    <w:multiLevelType w:val="hybridMultilevel"/>
    <w:tmpl w:val="16A61EFE"/>
    <w:lvl w:ilvl="0" w:tplc="EEE2DC2C">
      <w:start w:val="1"/>
      <w:numFmt w:val="bullet"/>
      <w:lvlText w:val="-"/>
      <w:lvlJc w:val="left"/>
      <w:pPr>
        <w:ind w:left="1080" w:hanging="360"/>
      </w:pPr>
      <w:rPr>
        <w:rFonts w:ascii="Calibri" w:eastAsiaTheme="minorHAnsi" w:hAnsi="Calibri"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nsid w:val="686C3A51"/>
    <w:multiLevelType w:val="hybridMultilevel"/>
    <w:tmpl w:val="5A84E9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2"/>
  </w:num>
  <w:num w:numId="2">
    <w:abstractNumId w:val="13"/>
  </w:num>
  <w:num w:numId="3">
    <w:abstractNumId w:val="16"/>
  </w:num>
  <w:num w:numId="4">
    <w:abstractNumId w:val="14"/>
  </w:num>
  <w:num w:numId="5">
    <w:abstractNumId w:val="15"/>
  </w:num>
  <w:num w:numId="6">
    <w:abstractNumId w:val="18"/>
  </w:num>
  <w:num w:numId="7">
    <w:abstractNumId w:val="11"/>
  </w:num>
  <w:num w:numId="8">
    <w:abstractNumId w:val="22"/>
  </w:num>
  <w:num w:numId="9">
    <w:abstractNumId w:val="19"/>
  </w:num>
  <w:num w:numId="10">
    <w:abstractNumId w:val="17"/>
  </w:num>
  <w:num w:numId="11">
    <w:abstractNumId w:val="20"/>
  </w:num>
  <w:num w:numId="12">
    <w:abstractNumId w:val="21"/>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E00DC"/>
    <w:rsid w:val="00001E23"/>
    <w:rsid w:val="000F5A78"/>
    <w:rsid w:val="001844B7"/>
    <w:rsid w:val="00215C52"/>
    <w:rsid w:val="00260967"/>
    <w:rsid w:val="0026162E"/>
    <w:rsid w:val="00286057"/>
    <w:rsid w:val="003B0192"/>
    <w:rsid w:val="00404B7C"/>
    <w:rsid w:val="00456296"/>
    <w:rsid w:val="00470471"/>
    <w:rsid w:val="004A6E35"/>
    <w:rsid w:val="004C0C20"/>
    <w:rsid w:val="004D291C"/>
    <w:rsid w:val="0050416E"/>
    <w:rsid w:val="00716EFE"/>
    <w:rsid w:val="007206DB"/>
    <w:rsid w:val="007310CD"/>
    <w:rsid w:val="00732C80"/>
    <w:rsid w:val="00744B50"/>
    <w:rsid w:val="00751482"/>
    <w:rsid w:val="007C5524"/>
    <w:rsid w:val="007F1765"/>
    <w:rsid w:val="0082338E"/>
    <w:rsid w:val="00880A54"/>
    <w:rsid w:val="00907AFA"/>
    <w:rsid w:val="009414BC"/>
    <w:rsid w:val="00962E6A"/>
    <w:rsid w:val="009C3741"/>
    <w:rsid w:val="00A410DF"/>
    <w:rsid w:val="00A71EDF"/>
    <w:rsid w:val="00AE0A05"/>
    <w:rsid w:val="00AE0E6D"/>
    <w:rsid w:val="00B24218"/>
    <w:rsid w:val="00B2577A"/>
    <w:rsid w:val="00B643C2"/>
    <w:rsid w:val="00BA0B3F"/>
    <w:rsid w:val="00BB4351"/>
    <w:rsid w:val="00CE00DC"/>
    <w:rsid w:val="00D45B3B"/>
    <w:rsid w:val="00D95BA7"/>
    <w:rsid w:val="00E06039"/>
    <w:rsid w:val="00E512E5"/>
    <w:rsid w:val="00E701D0"/>
    <w:rsid w:val="00F86447"/>
    <w:rsid w:val="00F93FB5"/>
    <w:rsid w:val="00FA06B7"/>
    <w:rsid w:val="00FF079A"/>
    <w:rsid w:val="00FF231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BA7"/>
  </w:style>
  <w:style w:type="paragraph" w:styleId="Heading1">
    <w:name w:val="heading 1"/>
    <w:basedOn w:val="Normal"/>
    <w:next w:val="Normal"/>
    <w:link w:val="Heading1Char"/>
    <w:uiPriority w:val="9"/>
    <w:qFormat/>
    <w:rsid w:val="00A410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410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410D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10D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410D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410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410D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10D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410D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0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0DC"/>
    <w:rPr>
      <w:rFonts w:ascii="Tahoma" w:hAnsi="Tahoma" w:cs="Tahoma"/>
      <w:sz w:val="16"/>
      <w:szCs w:val="16"/>
    </w:rPr>
  </w:style>
  <w:style w:type="paragraph" w:styleId="ListParagraph">
    <w:name w:val="List Paragraph"/>
    <w:basedOn w:val="Normal"/>
    <w:uiPriority w:val="34"/>
    <w:qFormat/>
    <w:rsid w:val="00CE00DC"/>
    <w:pPr>
      <w:ind w:left="720"/>
      <w:contextualSpacing/>
    </w:pPr>
  </w:style>
  <w:style w:type="character" w:styleId="Hyperlink">
    <w:name w:val="Hyperlink"/>
    <w:basedOn w:val="DefaultParagraphFont"/>
    <w:uiPriority w:val="99"/>
    <w:unhideWhenUsed/>
    <w:rsid w:val="00260967"/>
    <w:rPr>
      <w:color w:val="0000FF" w:themeColor="hyperlink"/>
      <w:u w:val="single"/>
    </w:rPr>
  </w:style>
  <w:style w:type="paragraph" w:styleId="Bibliography">
    <w:name w:val="Bibliography"/>
    <w:basedOn w:val="Normal"/>
    <w:next w:val="Normal"/>
    <w:uiPriority w:val="37"/>
    <w:semiHidden/>
    <w:unhideWhenUsed/>
    <w:rsid w:val="00A410DF"/>
  </w:style>
  <w:style w:type="paragraph" w:styleId="BlockText">
    <w:name w:val="Block Text"/>
    <w:basedOn w:val="Normal"/>
    <w:uiPriority w:val="99"/>
    <w:semiHidden/>
    <w:unhideWhenUsed/>
    <w:rsid w:val="00A410D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A410DF"/>
    <w:pPr>
      <w:spacing w:after="120"/>
    </w:pPr>
  </w:style>
  <w:style w:type="character" w:customStyle="1" w:styleId="BodyTextChar">
    <w:name w:val="Body Text Char"/>
    <w:basedOn w:val="DefaultParagraphFont"/>
    <w:link w:val="BodyText"/>
    <w:uiPriority w:val="99"/>
    <w:semiHidden/>
    <w:rsid w:val="00A410DF"/>
  </w:style>
  <w:style w:type="paragraph" w:styleId="BodyText2">
    <w:name w:val="Body Text 2"/>
    <w:basedOn w:val="Normal"/>
    <w:link w:val="BodyText2Char"/>
    <w:uiPriority w:val="99"/>
    <w:semiHidden/>
    <w:unhideWhenUsed/>
    <w:rsid w:val="00A410DF"/>
    <w:pPr>
      <w:spacing w:after="120" w:line="480" w:lineRule="auto"/>
    </w:pPr>
  </w:style>
  <w:style w:type="character" w:customStyle="1" w:styleId="BodyText2Char">
    <w:name w:val="Body Text 2 Char"/>
    <w:basedOn w:val="DefaultParagraphFont"/>
    <w:link w:val="BodyText2"/>
    <w:uiPriority w:val="99"/>
    <w:semiHidden/>
    <w:rsid w:val="00A410DF"/>
  </w:style>
  <w:style w:type="paragraph" w:styleId="BodyText3">
    <w:name w:val="Body Text 3"/>
    <w:basedOn w:val="Normal"/>
    <w:link w:val="BodyText3Char"/>
    <w:uiPriority w:val="99"/>
    <w:semiHidden/>
    <w:unhideWhenUsed/>
    <w:rsid w:val="00A410DF"/>
    <w:pPr>
      <w:spacing w:after="120"/>
    </w:pPr>
    <w:rPr>
      <w:sz w:val="16"/>
      <w:szCs w:val="16"/>
    </w:rPr>
  </w:style>
  <w:style w:type="character" w:customStyle="1" w:styleId="BodyText3Char">
    <w:name w:val="Body Text 3 Char"/>
    <w:basedOn w:val="DefaultParagraphFont"/>
    <w:link w:val="BodyText3"/>
    <w:uiPriority w:val="99"/>
    <w:semiHidden/>
    <w:rsid w:val="00A410DF"/>
    <w:rPr>
      <w:sz w:val="16"/>
      <w:szCs w:val="16"/>
    </w:rPr>
  </w:style>
  <w:style w:type="paragraph" w:styleId="BodyTextFirstIndent">
    <w:name w:val="Body Text First Indent"/>
    <w:basedOn w:val="BodyText"/>
    <w:link w:val="BodyTextFirstIndentChar"/>
    <w:uiPriority w:val="99"/>
    <w:semiHidden/>
    <w:unhideWhenUsed/>
    <w:rsid w:val="00A410DF"/>
    <w:pPr>
      <w:spacing w:after="200"/>
      <w:ind w:firstLine="360"/>
    </w:pPr>
  </w:style>
  <w:style w:type="character" w:customStyle="1" w:styleId="BodyTextFirstIndentChar">
    <w:name w:val="Body Text First Indent Char"/>
    <w:basedOn w:val="BodyTextChar"/>
    <w:link w:val="BodyTextFirstIndent"/>
    <w:uiPriority w:val="99"/>
    <w:semiHidden/>
    <w:rsid w:val="00A410DF"/>
  </w:style>
  <w:style w:type="paragraph" w:styleId="BodyTextIndent">
    <w:name w:val="Body Text Indent"/>
    <w:basedOn w:val="Normal"/>
    <w:link w:val="BodyTextIndentChar"/>
    <w:uiPriority w:val="99"/>
    <w:semiHidden/>
    <w:unhideWhenUsed/>
    <w:rsid w:val="00A410DF"/>
    <w:pPr>
      <w:spacing w:after="120"/>
      <w:ind w:left="283"/>
    </w:pPr>
  </w:style>
  <w:style w:type="character" w:customStyle="1" w:styleId="BodyTextIndentChar">
    <w:name w:val="Body Text Indent Char"/>
    <w:basedOn w:val="DefaultParagraphFont"/>
    <w:link w:val="BodyTextIndent"/>
    <w:uiPriority w:val="99"/>
    <w:semiHidden/>
    <w:rsid w:val="00A410DF"/>
  </w:style>
  <w:style w:type="paragraph" w:styleId="BodyTextFirstIndent2">
    <w:name w:val="Body Text First Indent 2"/>
    <w:basedOn w:val="BodyTextIndent"/>
    <w:link w:val="BodyTextFirstIndent2Char"/>
    <w:uiPriority w:val="99"/>
    <w:semiHidden/>
    <w:unhideWhenUsed/>
    <w:rsid w:val="00A410DF"/>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410DF"/>
  </w:style>
  <w:style w:type="paragraph" w:styleId="BodyTextIndent2">
    <w:name w:val="Body Text Indent 2"/>
    <w:basedOn w:val="Normal"/>
    <w:link w:val="BodyTextIndent2Char"/>
    <w:uiPriority w:val="99"/>
    <w:semiHidden/>
    <w:unhideWhenUsed/>
    <w:rsid w:val="00A410DF"/>
    <w:pPr>
      <w:spacing w:after="120" w:line="480" w:lineRule="auto"/>
      <w:ind w:left="283"/>
    </w:pPr>
  </w:style>
  <w:style w:type="character" w:customStyle="1" w:styleId="BodyTextIndent2Char">
    <w:name w:val="Body Text Indent 2 Char"/>
    <w:basedOn w:val="DefaultParagraphFont"/>
    <w:link w:val="BodyTextIndent2"/>
    <w:uiPriority w:val="99"/>
    <w:semiHidden/>
    <w:rsid w:val="00A410DF"/>
  </w:style>
  <w:style w:type="paragraph" w:styleId="BodyTextIndent3">
    <w:name w:val="Body Text Indent 3"/>
    <w:basedOn w:val="Normal"/>
    <w:link w:val="BodyTextIndent3Char"/>
    <w:uiPriority w:val="99"/>
    <w:semiHidden/>
    <w:unhideWhenUsed/>
    <w:rsid w:val="00A410D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410DF"/>
    <w:rPr>
      <w:sz w:val="16"/>
      <w:szCs w:val="16"/>
    </w:rPr>
  </w:style>
  <w:style w:type="paragraph" w:styleId="Caption">
    <w:name w:val="caption"/>
    <w:basedOn w:val="Normal"/>
    <w:next w:val="Normal"/>
    <w:uiPriority w:val="35"/>
    <w:semiHidden/>
    <w:unhideWhenUsed/>
    <w:qFormat/>
    <w:rsid w:val="00A410DF"/>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A410DF"/>
    <w:pPr>
      <w:spacing w:after="0" w:line="240" w:lineRule="auto"/>
      <w:ind w:left="4252"/>
    </w:pPr>
  </w:style>
  <w:style w:type="character" w:customStyle="1" w:styleId="ClosingChar">
    <w:name w:val="Closing Char"/>
    <w:basedOn w:val="DefaultParagraphFont"/>
    <w:link w:val="Closing"/>
    <w:uiPriority w:val="99"/>
    <w:semiHidden/>
    <w:rsid w:val="00A410DF"/>
  </w:style>
  <w:style w:type="paragraph" w:styleId="CommentText">
    <w:name w:val="annotation text"/>
    <w:basedOn w:val="Normal"/>
    <w:link w:val="CommentTextChar"/>
    <w:uiPriority w:val="99"/>
    <w:semiHidden/>
    <w:unhideWhenUsed/>
    <w:rsid w:val="00A410DF"/>
    <w:pPr>
      <w:spacing w:line="240" w:lineRule="auto"/>
    </w:pPr>
    <w:rPr>
      <w:sz w:val="20"/>
      <w:szCs w:val="20"/>
    </w:rPr>
  </w:style>
  <w:style w:type="character" w:customStyle="1" w:styleId="CommentTextChar">
    <w:name w:val="Comment Text Char"/>
    <w:basedOn w:val="DefaultParagraphFont"/>
    <w:link w:val="CommentText"/>
    <w:uiPriority w:val="99"/>
    <w:semiHidden/>
    <w:rsid w:val="00A410DF"/>
    <w:rPr>
      <w:sz w:val="20"/>
      <w:szCs w:val="20"/>
    </w:rPr>
  </w:style>
  <w:style w:type="paragraph" w:styleId="CommentSubject">
    <w:name w:val="annotation subject"/>
    <w:basedOn w:val="CommentText"/>
    <w:next w:val="CommentText"/>
    <w:link w:val="CommentSubjectChar"/>
    <w:uiPriority w:val="99"/>
    <w:semiHidden/>
    <w:unhideWhenUsed/>
    <w:rsid w:val="00A410DF"/>
    <w:rPr>
      <w:b/>
      <w:bCs/>
    </w:rPr>
  </w:style>
  <w:style w:type="character" w:customStyle="1" w:styleId="CommentSubjectChar">
    <w:name w:val="Comment Subject Char"/>
    <w:basedOn w:val="CommentTextChar"/>
    <w:link w:val="CommentSubject"/>
    <w:uiPriority w:val="99"/>
    <w:semiHidden/>
    <w:rsid w:val="00A410DF"/>
    <w:rPr>
      <w:b/>
      <w:bCs/>
    </w:rPr>
  </w:style>
  <w:style w:type="paragraph" w:styleId="Date">
    <w:name w:val="Date"/>
    <w:basedOn w:val="Normal"/>
    <w:next w:val="Normal"/>
    <w:link w:val="DateChar"/>
    <w:uiPriority w:val="99"/>
    <w:semiHidden/>
    <w:unhideWhenUsed/>
    <w:rsid w:val="00A410DF"/>
  </w:style>
  <w:style w:type="character" w:customStyle="1" w:styleId="DateChar">
    <w:name w:val="Date Char"/>
    <w:basedOn w:val="DefaultParagraphFont"/>
    <w:link w:val="Date"/>
    <w:uiPriority w:val="99"/>
    <w:semiHidden/>
    <w:rsid w:val="00A410DF"/>
  </w:style>
  <w:style w:type="paragraph" w:styleId="DocumentMap">
    <w:name w:val="Document Map"/>
    <w:basedOn w:val="Normal"/>
    <w:link w:val="DocumentMapChar"/>
    <w:uiPriority w:val="99"/>
    <w:semiHidden/>
    <w:unhideWhenUsed/>
    <w:rsid w:val="00A410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410DF"/>
    <w:rPr>
      <w:rFonts w:ascii="Tahoma" w:hAnsi="Tahoma" w:cs="Tahoma"/>
      <w:sz w:val="16"/>
      <w:szCs w:val="16"/>
    </w:rPr>
  </w:style>
  <w:style w:type="paragraph" w:styleId="E-mailSignature">
    <w:name w:val="E-mail Signature"/>
    <w:basedOn w:val="Normal"/>
    <w:link w:val="E-mailSignatureChar"/>
    <w:uiPriority w:val="99"/>
    <w:semiHidden/>
    <w:unhideWhenUsed/>
    <w:rsid w:val="00A410DF"/>
    <w:pPr>
      <w:spacing w:after="0" w:line="240" w:lineRule="auto"/>
    </w:pPr>
  </w:style>
  <w:style w:type="character" w:customStyle="1" w:styleId="E-mailSignatureChar">
    <w:name w:val="E-mail Signature Char"/>
    <w:basedOn w:val="DefaultParagraphFont"/>
    <w:link w:val="E-mailSignature"/>
    <w:uiPriority w:val="99"/>
    <w:semiHidden/>
    <w:rsid w:val="00A410DF"/>
  </w:style>
  <w:style w:type="paragraph" w:styleId="EndnoteText">
    <w:name w:val="endnote text"/>
    <w:basedOn w:val="Normal"/>
    <w:link w:val="EndnoteTextChar"/>
    <w:uiPriority w:val="99"/>
    <w:semiHidden/>
    <w:unhideWhenUsed/>
    <w:rsid w:val="00A410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10DF"/>
    <w:rPr>
      <w:sz w:val="20"/>
      <w:szCs w:val="20"/>
    </w:rPr>
  </w:style>
  <w:style w:type="paragraph" w:styleId="EnvelopeAddress">
    <w:name w:val="envelope address"/>
    <w:basedOn w:val="Normal"/>
    <w:uiPriority w:val="99"/>
    <w:semiHidden/>
    <w:unhideWhenUsed/>
    <w:rsid w:val="00A410D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410DF"/>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A410D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410DF"/>
  </w:style>
  <w:style w:type="paragraph" w:styleId="FootnoteText">
    <w:name w:val="footnote text"/>
    <w:basedOn w:val="Normal"/>
    <w:link w:val="FootnoteTextChar"/>
    <w:uiPriority w:val="99"/>
    <w:semiHidden/>
    <w:unhideWhenUsed/>
    <w:rsid w:val="00A410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0DF"/>
    <w:rPr>
      <w:sz w:val="20"/>
      <w:szCs w:val="20"/>
    </w:rPr>
  </w:style>
  <w:style w:type="paragraph" w:styleId="Header">
    <w:name w:val="header"/>
    <w:basedOn w:val="Normal"/>
    <w:link w:val="HeaderChar"/>
    <w:uiPriority w:val="99"/>
    <w:semiHidden/>
    <w:unhideWhenUsed/>
    <w:rsid w:val="00A410D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410DF"/>
  </w:style>
  <w:style w:type="character" w:customStyle="1" w:styleId="Heading1Char">
    <w:name w:val="Heading 1 Char"/>
    <w:basedOn w:val="DefaultParagraphFont"/>
    <w:link w:val="Heading1"/>
    <w:uiPriority w:val="9"/>
    <w:rsid w:val="00A410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410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410D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410D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410D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410D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410D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410D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410DF"/>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A410DF"/>
    <w:pPr>
      <w:spacing w:after="0" w:line="240" w:lineRule="auto"/>
    </w:pPr>
    <w:rPr>
      <w:i/>
      <w:iCs/>
    </w:rPr>
  </w:style>
  <w:style w:type="character" w:customStyle="1" w:styleId="HTMLAddressChar">
    <w:name w:val="HTML Address Char"/>
    <w:basedOn w:val="DefaultParagraphFont"/>
    <w:link w:val="HTMLAddress"/>
    <w:uiPriority w:val="99"/>
    <w:semiHidden/>
    <w:rsid w:val="00A410DF"/>
    <w:rPr>
      <w:i/>
      <w:iCs/>
    </w:rPr>
  </w:style>
  <w:style w:type="paragraph" w:styleId="HTMLPreformatted">
    <w:name w:val="HTML Preformatted"/>
    <w:basedOn w:val="Normal"/>
    <w:link w:val="HTMLPreformattedChar"/>
    <w:uiPriority w:val="99"/>
    <w:semiHidden/>
    <w:unhideWhenUsed/>
    <w:rsid w:val="00A410D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410DF"/>
    <w:rPr>
      <w:rFonts w:ascii="Consolas" w:hAnsi="Consolas" w:cs="Consolas"/>
      <w:sz w:val="20"/>
      <w:szCs w:val="20"/>
    </w:rPr>
  </w:style>
  <w:style w:type="paragraph" w:styleId="Index1">
    <w:name w:val="index 1"/>
    <w:basedOn w:val="Normal"/>
    <w:next w:val="Normal"/>
    <w:autoRedefine/>
    <w:uiPriority w:val="99"/>
    <w:semiHidden/>
    <w:unhideWhenUsed/>
    <w:rsid w:val="00A410DF"/>
    <w:pPr>
      <w:spacing w:after="0" w:line="240" w:lineRule="auto"/>
      <w:ind w:left="220" w:hanging="220"/>
    </w:pPr>
  </w:style>
  <w:style w:type="paragraph" w:styleId="Index2">
    <w:name w:val="index 2"/>
    <w:basedOn w:val="Normal"/>
    <w:next w:val="Normal"/>
    <w:autoRedefine/>
    <w:uiPriority w:val="99"/>
    <w:semiHidden/>
    <w:unhideWhenUsed/>
    <w:rsid w:val="00A410DF"/>
    <w:pPr>
      <w:spacing w:after="0" w:line="240" w:lineRule="auto"/>
      <w:ind w:left="440" w:hanging="220"/>
    </w:pPr>
  </w:style>
  <w:style w:type="paragraph" w:styleId="Index3">
    <w:name w:val="index 3"/>
    <w:basedOn w:val="Normal"/>
    <w:next w:val="Normal"/>
    <w:autoRedefine/>
    <w:uiPriority w:val="99"/>
    <w:semiHidden/>
    <w:unhideWhenUsed/>
    <w:rsid w:val="00A410DF"/>
    <w:pPr>
      <w:spacing w:after="0" w:line="240" w:lineRule="auto"/>
      <w:ind w:left="660" w:hanging="220"/>
    </w:pPr>
  </w:style>
  <w:style w:type="paragraph" w:styleId="Index4">
    <w:name w:val="index 4"/>
    <w:basedOn w:val="Normal"/>
    <w:next w:val="Normal"/>
    <w:autoRedefine/>
    <w:uiPriority w:val="99"/>
    <w:semiHidden/>
    <w:unhideWhenUsed/>
    <w:rsid w:val="00A410DF"/>
    <w:pPr>
      <w:spacing w:after="0" w:line="240" w:lineRule="auto"/>
      <w:ind w:left="880" w:hanging="220"/>
    </w:pPr>
  </w:style>
  <w:style w:type="paragraph" w:styleId="Index5">
    <w:name w:val="index 5"/>
    <w:basedOn w:val="Normal"/>
    <w:next w:val="Normal"/>
    <w:autoRedefine/>
    <w:uiPriority w:val="99"/>
    <w:semiHidden/>
    <w:unhideWhenUsed/>
    <w:rsid w:val="00A410DF"/>
    <w:pPr>
      <w:spacing w:after="0" w:line="240" w:lineRule="auto"/>
      <w:ind w:left="1100" w:hanging="220"/>
    </w:pPr>
  </w:style>
  <w:style w:type="paragraph" w:styleId="Index6">
    <w:name w:val="index 6"/>
    <w:basedOn w:val="Normal"/>
    <w:next w:val="Normal"/>
    <w:autoRedefine/>
    <w:uiPriority w:val="99"/>
    <w:semiHidden/>
    <w:unhideWhenUsed/>
    <w:rsid w:val="00A410DF"/>
    <w:pPr>
      <w:spacing w:after="0" w:line="240" w:lineRule="auto"/>
      <w:ind w:left="1320" w:hanging="220"/>
    </w:pPr>
  </w:style>
  <w:style w:type="paragraph" w:styleId="Index7">
    <w:name w:val="index 7"/>
    <w:basedOn w:val="Normal"/>
    <w:next w:val="Normal"/>
    <w:autoRedefine/>
    <w:uiPriority w:val="99"/>
    <w:semiHidden/>
    <w:unhideWhenUsed/>
    <w:rsid w:val="00A410DF"/>
    <w:pPr>
      <w:spacing w:after="0" w:line="240" w:lineRule="auto"/>
      <w:ind w:left="1540" w:hanging="220"/>
    </w:pPr>
  </w:style>
  <w:style w:type="paragraph" w:styleId="Index8">
    <w:name w:val="index 8"/>
    <w:basedOn w:val="Normal"/>
    <w:next w:val="Normal"/>
    <w:autoRedefine/>
    <w:uiPriority w:val="99"/>
    <w:semiHidden/>
    <w:unhideWhenUsed/>
    <w:rsid w:val="00A410DF"/>
    <w:pPr>
      <w:spacing w:after="0" w:line="240" w:lineRule="auto"/>
      <w:ind w:left="1760" w:hanging="220"/>
    </w:pPr>
  </w:style>
  <w:style w:type="paragraph" w:styleId="Index9">
    <w:name w:val="index 9"/>
    <w:basedOn w:val="Normal"/>
    <w:next w:val="Normal"/>
    <w:autoRedefine/>
    <w:uiPriority w:val="99"/>
    <w:semiHidden/>
    <w:unhideWhenUsed/>
    <w:rsid w:val="00A410DF"/>
    <w:pPr>
      <w:spacing w:after="0" w:line="240" w:lineRule="auto"/>
      <w:ind w:left="1980" w:hanging="220"/>
    </w:pPr>
  </w:style>
  <w:style w:type="paragraph" w:styleId="IndexHeading">
    <w:name w:val="index heading"/>
    <w:basedOn w:val="Normal"/>
    <w:next w:val="Index1"/>
    <w:uiPriority w:val="99"/>
    <w:semiHidden/>
    <w:unhideWhenUsed/>
    <w:rsid w:val="00A410D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410D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10DF"/>
    <w:rPr>
      <w:b/>
      <w:bCs/>
      <w:i/>
      <w:iCs/>
      <w:color w:val="4F81BD" w:themeColor="accent1"/>
    </w:rPr>
  </w:style>
  <w:style w:type="paragraph" w:styleId="List">
    <w:name w:val="List"/>
    <w:basedOn w:val="Normal"/>
    <w:uiPriority w:val="99"/>
    <w:semiHidden/>
    <w:unhideWhenUsed/>
    <w:rsid w:val="00A410DF"/>
    <w:pPr>
      <w:ind w:left="283" w:hanging="283"/>
      <w:contextualSpacing/>
    </w:pPr>
  </w:style>
  <w:style w:type="paragraph" w:styleId="List2">
    <w:name w:val="List 2"/>
    <w:basedOn w:val="Normal"/>
    <w:uiPriority w:val="99"/>
    <w:semiHidden/>
    <w:unhideWhenUsed/>
    <w:rsid w:val="00A410DF"/>
    <w:pPr>
      <w:ind w:left="566" w:hanging="283"/>
      <w:contextualSpacing/>
    </w:pPr>
  </w:style>
  <w:style w:type="paragraph" w:styleId="List3">
    <w:name w:val="List 3"/>
    <w:basedOn w:val="Normal"/>
    <w:uiPriority w:val="99"/>
    <w:semiHidden/>
    <w:unhideWhenUsed/>
    <w:rsid w:val="00A410DF"/>
    <w:pPr>
      <w:ind w:left="849" w:hanging="283"/>
      <w:contextualSpacing/>
    </w:pPr>
  </w:style>
  <w:style w:type="paragraph" w:styleId="List4">
    <w:name w:val="List 4"/>
    <w:basedOn w:val="Normal"/>
    <w:uiPriority w:val="99"/>
    <w:semiHidden/>
    <w:unhideWhenUsed/>
    <w:rsid w:val="00A410DF"/>
    <w:pPr>
      <w:ind w:left="1132" w:hanging="283"/>
      <w:contextualSpacing/>
    </w:pPr>
  </w:style>
  <w:style w:type="paragraph" w:styleId="List5">
    <w:name w:val="List 5"/>
    <w:basedOn w:val="Normal"/>
    <w:uiPriority w:val="99"/>
    <w:semiHidden/>
    <w:unhideWhenUsed/>
    <w:rsid w:val="00A410DF"/>
    <w:pPr>
      <w:ind w:left="1415" w:hanging="283"/>
      <w:contextualSpacing/>
    </w:pPr>
  </w:style>
  <w:style w:type="paragraph" w:styleId="ListBullet">
    <w:name w:val="List Bullet"/>
    <w:basedOn w:val="Normal"/>
    <w:uiPriority w:val="99"/>
    <w:semiHidden/>
    <w:unhideWhenUsed/>
    <w:rsid w:val="00A410DF"/>
    <w:pPr>
      <w:numPr>
        <w:numId w:val="14"/>
      </w:numPr>
      <w:contextualSpacing/>
    </w:pPr>
  </w:style>
  <w:style w:type="paragraph" w:styleId="ListBullet2">
    <w:name w:val="List Bullet 2"/>
    <w:basedOn w:val="Normal"/>
    <w:uiPriority w:val="99"/>
    <w:semiHidden/>
    <w:unhideWhenUsed/>
    <w:rsid w:val="00A410DF"/>
    <w:pPr>
      <w:numPr>
        <w:numId w:val="15"/>
      </w:numPr>
      <w:contextualSpacing/>
    </w:pPr>
  </w:style>
  <w:style w:type="paragraph" w:styleId="ListBullet3">
    <w:name w:val="List Bullet 3"/>
    <w:basedOn w:val="Normal"/>
    <w:uiPriority w:val="99"/>
    <w:semiHidden/>
    <w:unhideWhenUsed/>
    <w:rsid w:val="00A410DF"/>
    <w:pPr>
      <w:numPr>
        <w:numId w:val="16"/>
      </w:numPr>
      <w:contextualSpacing/>
    </w:pPr>
  </w:style>
  <w:style w:type="paragraph" w:styleId="ListBullet4">
    <w:name w:val="List Bullet 4"/>
    <w:basedOn w:val="Normal"/>
    <w:uiPriority w:val="99"/>
    <w:semiHidden/>
    <w:unhideWhenUsed/>
    <w:rsid w:val="00A410DF"/>
    <w:pPr>
      <w:numPr>
        <w:numId w:val="17"/>
      </w:numPr>
      <w:contextualSpacing/>
    </w:pPr>
  </w:style>
  <w:style w:type="paragraph" w:styleId="ListBullet5">
    <w:name w:val="List Bullet 5"/>
    <w:basedOn w:val="Normal"/>
    <w:uiPriority w:val="99"/>
    <w:semiHidden/>
    <w:unhideWhenUsed/>
    <w:rsid w:val="00A410DF"/>
    <w:pPr>
      <w:numPr>
        <w:numId w:val="18"/>
      </w:numPr>
      <w:contextualSpacing/>
    </w:pPr>
  </w:style>
  <w:style w:type="paragraph" w:styleId="ListContinue">
    <w:name w:val="List Continue"/>
    <w:basedOn w:val="Normal"/>
    <w:uiPriority w:val="99"/>
    <w:semiHidden/>
    <w:unhideWhenUsed/>
    <w:rsid w:val="00A410DF"/>
    <w:pPr>
      <w:spacing w:after="120"/>
      <w:ind w:left="283"/>
      <w:contextualSpacing/>
    </w:pPr>
  </w:style>
  <w:style w:type="paragraph" w:styleId="ListContinue2">
    <w:name w:val="List Continue 2"/>
    <w:basedOn w:val="Normal"/>
    <w:uiPriority w:val="99"/>
    <w:semiHidden/>
    <w:unhideWhenUsed/>
    <w:rsid w:val="00A410DF"/>
    <w:pPr>
      <w:spacing w:after="120"/>
      <w:ind w:left="566"/>
      <w:contextualSpacing/>
    </w:pPr>
  </w:style>
  <w:style w:type="paragraph" w:styleId="ListContinue3">
    <w:name w:val="List Continue 3"/>
    <w:basedOn w:val="Normal"/>
    <w:uiPriority w:val="99"/>
    <w:semiHidden/>
    <w:unhideWhenUsed/>
    <w:rsid w:val="00A410DF"/>
    <w:pPr>
      <w:spacing w:after="120"/>
      <w:ind w:left="849"/>
      <w:contextualSpacing/>
    </w:pPr>
  </w:style>
  <w:style w:type="paragraph" w:styleId="ListContinue4">
    <w:name w:val="List Continue 4"/>
    <w:basedOn w:val="Normal"/>
    <w:uiPriority w:val="99"/>
    <w:semiHidden/>
    <w:unhideWhenUsed/>
    <w:rsid w:val="00A410DF"/>
    <w:pPr>
      <w:spacing w:after="120"/>
      <w:ind w:left="1132"/>
      <w:contextualSpacing/>
    </w:pPr>
  </w:style>
  <w:style w:type="paragraph" w:styleId="ListContinue5">
    <w:name w:val="List Continue 5"/>
    <w:basedOn w:val="Normal"/>
    <w:uiPriority w:val="99"/>
    <w:semiHidden/>
    <w:unhideWhenUsed/>
    <w:rsid w:val="00A410DF"/>
    <w:pPr>
      <w:spacing w:after="120"/>
      <w:ind w:left="1415"/>
      <w:contextualSpacing/>
    </w:pPr>
  </w:style>
  <w:style w:type="paragraph" w:styleId="ListNumber">
    <w:name w:val="List Number"/>
    <w:basedOn w:val="Normal"/>
    <w:uiPriority w:val="99"/>
    <w:semiHidden/>
    <w:unhideWhenUsed/>
    <w:rsid w:val="00A410DF"/>
    <w:pPr>
      <w:numPr>
        <w:numId w:val="19"/>
      </w:numPr>
      <w:contextualSpacing/>
    </w:pPr>
  </w:style>
  <w:style w:type="paragraph" w:styleId="ListNumber2">
    <w:name w:val="List Number 2"/>
    <w:basedOn w:val="Normal"/>
    <w:uiPriority w:val="99"/>
    <w:semiHidden/>
    <w:unhideWhenUsed/>
    <w:rsid w:val="00A410DF"/>
    <w:pPr>
      <w:numPr>
        <w:numId w:val="20"/>
      </w:numPr>
      <w:contextualSpacing/>
    </w:pPr>
  </w:style>
  <w:style w:type="paragraph" w:styleId="ListNumber3">
    <w:name w:val="List Number 3"/>
    <w:basedOn w:val="Normal"/>
    <w:uiPriority w:val="99"/>
    <w:semiHidden/>
    <w:unhideWhenUsed/>
    <w:rsid w:val="00A410DF"/>
    <w:pPr>
      <w:numPr>
        <w:numId w:val="21"/>
      </w:numPr>
      <w:contextualSpacing/>
    </w:pPr>
  </w:style>
  <w:style w:type="paragraph" w:styleId="ListNumber4">
    <w:name w:val="List Number 4"/>
    <w:basedOn w:val="Normal"/>
    <w:uiPriority w:val="99"/>
    <w:semiHidden/>
    <w:unhideWhenUsed/>
    <w:rsid w:val="00A410DF"/>
    <w:pPr>
      <w:numPr>
        <w:numId w:val="22"/>
      </w:numPr>
      <w:contextualSpacing/>
    </w:pPr>
  </w:style>
  <w:style w:type="paragraph" w:styleId="ListNumber5">
    <w:name w:val="List Number 5"/>
    <w:basedOn w:val="Normal"/>
    <w:uiPriority w:val="99"/>
    <w:semiHidden/>
    <w:unhideWhenUsed/>
    <w:rsid w:val="00A410DF"/>
    <w:pPr>
      <w:numPr>
        <w:numId w:val="23"/>
      </w:numPr>
      <w:contextualSpacing/>
    </w:pPr>
  </w:style>
  <w:style w:type="paragraph" w:styleId="MacroText">
    <w:name w:val="macro"/>
    <w:link w:val="MacroTextChar"/>
    <w:uiPriority w:val="99"/>
    <w:semiHidden/>
    <w:unhideWhenUsed/>
    <w:rsid w:val="00A410D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410DF"/>
    <w:rPr>
      <w:rFonts w:ascii="Consolas" w:hAnsi="Consolas" w:cs="Consolas"/>
      <w:sz w:val="20"/>
      <w:szCs w:val="20"/>
    </w:rPr>
  </w:style>
  <w:style w:type="paragraph" w:styleId="MessageHeader">
    <w:name w:val="Message Header"/>
    <w:basedOn w:val="Normal"/>
    <w:link w:val="MessageHeaderChar"/>
    <w:uiPriority w:val="99"/>
    <w:semiHidden/>
    <w:unhideWhenUsed/>
    <w:rsid w:val="00A410D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410DF"/>
    <w:rPr>
      <w:rFonts w:asciiTheme="majorHAnsi" w:eastAsiaTheme="majorEastAsia" w:hAnsiTheme="majorHAnsi" w:cstheme="majorBidi"/>
      <w:sz w:val="24"/>
      <w:szCs w:val="24"/>
      <w:shd w:val="pct20" w:color="auto" w:fill="auto"/>
    </w:rPr>
  </w:style>
  <w:style w:type="paragraph" w:styleId="NoSpacing">
    <w:name w:val="No Spacing"/>
    <w:uiPriority w:val="1"/>
    <w:qFormat/>
    <w:rsid w:val="00A410DF"/>
    <w:pPr>
      <w:spacing w:after="0" w:line="240" w:lineRule="auto"/>
    </w:pPr>
  </w:style>
  <w:style w:type="paragraph" w:styleId="NormalWeb">
    <w:name w:val="Normal (Web)"/>
    <w:basedOn w:val="Normal"/>
    <w:uiPriority w:val="99"/>
    <w:semiHidden/>
    <w:unhideWhenUsed/>
    <w:rsid w:val="00A410DF"/>
    <w:rPr>
      <w:rFonts w:ascii="Times New Roman" w:hAnsi="Times New Roman" w:cs="Times New Roman"/>
      <w:sz w:val="24"/>
      <w:szCs w:val="24"/>
    </w:rPr>
  </w:style>
  <w:style w:type="paragraph" w:styleId="NormalIndent">
    <w:name w:val="Normal Indent"/>
    <w:basedOn w:val="Normal"/>
    <w:uiPriority w:val="99"/>
    <w:semiHidden/>
    <w:unhideWhenUsed/>
    <w:rsid w:val="00A410DF"/>
    <w:pPr>
      <w:ind w:left="720"/>
    </w:pPr>
  </w:style>
  <w:style w:type="paragraph" w:styleId="NoteHeading">
    <w:name w:val="Note Heading"/>
    <w:basedOn w:val="Normal"/>
    <w:next w:val="Normal"/>
    <w:link w:val="NoteHeadingChar"/>
    <w:uiPriority w:val="99"/>
    <w:semiHidden/>
    <w:unhideWhenUsed/>
    <w:rsid w:val="00A410DF"/>
    <w:pPr>
      <w:spacing w:after="0" w:line="240" w:lineRule="auto"/>
    </w:pPr>
  </w:style>
  <w:style w:type="character" w:customStyle="1" w:styleId="NoteHeadingChar">
    <w:name w:val="Note Heading Char"/>
    <w:basedOn w:val="DefaultParagraphFont"/>
    <w:link w:val="NoteHeading"/>
    <w:uiPriority w:val="99"/>
    <w:semiHidden/>
    <w:rsid w:val="00A410DF"/>
  </w:style>
  <w:style w:type="paragraph" w:styleId="PlainText">
    <w:name w:val="Plain Text"/>
    <w:basedOn w:val="Normal"/>
    <w:link w:val="PlainTextChar"/>
    <w:uiPriority w:val="99"/>
    <w:semiHidden/>
    <w:unhideWhenUsed/>
    <w:rsid w:val="00A410D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410DF"/>
    <w:rPr>
      <w:rFonts w:ascii="Consolas" w:hAnsi="Consolas" w:cs="Consolas"/>
      <w:sz w:val="21"/>
      <w:szCs w:val="21"/>
    </w:rPr>
  </w:style>
  <w:style w:type="paragraph" w:styleId="Quote">
    <w:name w:val="Quote"/>
    <w:basedOn w:val="Normal"/>
    <w:next w:val="Normal"/>
    <w:link w:val="QuoteChar"/>
    <w:uiPriority w:val="29"/>
    <w:qFormat/>
    <w:rsid w:val="00A410DF"/>
    <w:rPr>
      <w:i/>
      <w:iCs/>
      <w:color w:val="000000" w:themeColor="text1"/>
    </w:rPr>
  </w:style>
  <w:style w:type="character" w:customStyle="1" w:styleId="QuoteChar">
    <w:name w:val="Quote Char"/>
    <w:basedOn w:val="DefaultParagraphFont"/>
    <w:link w:val="Quote"/>
    <w:uiPriority w:val="29"/>
    <w:rsid w:val="00A410DF"/>
    <w:rPr>
      <w:i/>
      <w:iCs/>
      <w:color w:val="000000" w:themeColor="text1"/>
    </w:rPr>
  </w:style>
  <w:style w:type="paragraph" w:styleId="Salutation">
    <w:name w:val="Salutation"/>
    <w:basedOn w:val="Normal"/>
    <w:next w:val="Normal"/>
    <w:link w:val="SalutationChar"/>
    <w:uiPriority w:val="99"/>
    <w:semiHidden/>
    <w:unhideWhenUsed/>
    <w:rsid w:val="00A410DF"/>
  </w:style>
  <w:style w:type="character" w:customStyle="1" w:styleId="SalutationChar">
    <w:name w:val="Salutation Char"/>
    <w:basedOn w:val="DefaultParagraphFont"/>
    <w:link w:val="Salutation"/>
    <w:uiPriority w:val="99"/>
    <w:semiHidden/>
    <w:rsid w:val="00A410DF"/>
  </w:style>
  <w:style w:type="paragraph" w:styleId="Signature">
    <w:name w:val="Signature"/>
    <w:basedOn w:val="Normal"/>
    <w:link w:val="SignatureChar"/>
    <w:uiPriority w:val="99"/>
    <w:semiHidden/>
    <w:unhideWhenUsed/>
    <w:rsid w:val="00A410DF"/>
    <w:pPr>
      <w:spacing w:after="0" w:line="240" w:lineRule="auto"/>
      <w:ind w:left="4252"/>
    </w:pPr>
  </w:style>
  <w:style w:type="character" w:customStyle="1" w:styleId="SignatureChar">
    <w:name w:val="Signature Char"/>
    <w:basedOn w:val="DefaultParagraphFont"/>
    <w:link w:val="Signature"/>
    <w:uiPriority w:val="99"/>
    <w:semiHidden/>
    <w:rsid w:val="00A410DF"/>
  </w:style>
  <w:style w:type="paragraph" w:styleId="Subtitle">
    <w:name w:val="Subtitle"/>
    <w:basedOn w:val="Normal"/>
    <w:next w:val="Normal"/>
    <w:link w:val="SubtitleChar"/>
    <w:uiPriority w:val="11"/>
    <w:qFormat/>
    <w:rsid w:val="00A410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410DF"/>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A410DF"/>
    <w:pPr>
      <w:spacing w:after="0"/>
      <w:ind w:left="220" w:hanging="220"/>
    </w:pPr>
  </w:style>
  <w:style w:type="paragraph" w:styleId="TableofFigures">
    <w:name w:val="table of figures"/>
    <w:basedOn w:val="Normal"/>
    <w:next w:val="Normal"/>
    <w:uiPriority w:val="99"/>
    <w:semiHidden/>
    <w:unhideWhenUsed/>
    <w:rsid w:val="00A410DF"/>
    <w:pPr>
      <w:spacing w:after="0"/>
    </w:pPr>
  </w:style>
  <w:style w:type="paragraph" w:styleId="Title">
    <w:name w:val="Title"/>
    <w:basedOn w:val="Normal"/>
    <w:next w:val="Normal"/>
    <w:link w:val="TitleChar"/>
    <w:uiPriority w:val="10"/>
    <w:qFormat/>
    <w:rsid w:val="00A410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0D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A410D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410DF"/>
    <w:pPr>
      <w:spacing w:after="100"/>
    </w:pPr>
  </w:style>
  <w:style w:type="paragraph" w:styleId="TOC2">
    <w:name w:val="toc 2"/>
    <w:basedOn w:val="Normal"/>
    <w:next w:val="Normal"/>
    <w:autoRedefine/>
    <w:uiPriority w:val="39"/>
    <w:semiHidden/>
    <w:unhideWhenUsed/>
    <w:rsid w:val="00A410DF"/>
    <w:pPr>
      <w:spacing w:after="100"/>
      <w:ind w:left="220"/>
    </w:pPr>
  </w:style>
  <w:style w:type="paragraph" w:styleId="TOC3">
    <w:name w:val="toc 3"/>
    <w:basedOn w:val="Normal"/>
    <w:next w:val="Normal"/>
    <w:autoRedefine/>
    <w:uiPriority w:val="39"/>
    <w:semiHidden/>
    <w:unhideWhenUsed/>
    <w:rsid w:val="00A410DF"/>
    <w:pPr>
      <w:spacing w:after="100"/>
      <w:ind w:left="440"/>
    </w:pPr>
  </w:style>
  <w:style w:type="paragraph" w:styleId="TOC4">
    <w:name w:val="toc 4"/>
    <w:basedOn w:val="Normal"/>
    <w:next w:val="Normal"/>
    <w:autoRedefine/>
    <w:uiPriority w:val="39"/>
    <w:semiHidden/>
    <w:unhideWhenUsed/>
    <w:rsid w:val="00A410DF"/>
    <w:pPr>
      <w:spacing w:after="100"/>
      <w:ind w:left="660"/>
    </w:pPr>
  </w:style>
  <w:style w:type="paragraph" w:styleId="TOC5">
    <w:name w:val="toc 5"/>
    <w:basedOn w:val="Normal"/>
    <w:next w:val="Normal"/>
    <w:autoRedefine/>
    <w:uiPriority w:val="39"/>
    <w:semiHidden/>
    <w:unhideWhenUsed/>
    <w:rsid w:val="00A410DF"/>
    <w:pPr>
      <w:spacing w:after="100"/>
      <w:ind w:left="880"/>
    </w:pPr>
  </w:style>
  <w:style w:type="paragraph" w:styleId="TOC6">
    <w:name w:val="toc 6"/>
    <w:basedOn w:val="Normal"/>
    <w:next w:val="Normal"/>
    <w:autoRedefine/>
    <w:uiPriority w:val="39"/>
    <w:semiHidden/>
    <w:unhideWhenUsed/>
    <w:rsid w:val="00A410DF"/>
    <w:pPr>
      <w:spacing w:after="100"/>
      <w:ind w:left="1100"/>
    </w:pPr>
  </w:style>
  <w:style w:type="paragraph" w:styleId="TOC7">
    <w:name w:val="toc 7"/>
    <w:basedOn w:val="Normal"/>
    <w:next w:val="Normal"/>
    <w:autoRedefine/>
    <w:uiPriority w:val="39"/>
    <w:semiHidden/>
    <w:unhideWhenUsed/>
    <w:rsid w:val="00A410DF"/>
    <w:pPr>
      <w:spacing w:after="100"/>
      <w:ind w:left="1320"/>
    </w:pPr>
  </w:style>
  <w:style w:type="paragraph" w:styleId="TOC8">
    <w:name w:val="toc 8"/>
    <w:basedOn w:val="Normal"/>
    <w:next w:val="Normal"/>
    <w:autoRedefine/>
    <w:uiPriority w:val="39"/>
    <w:semiHidden/>
    <w:unhideWhenUsed/>
    <w:rsid w:val="00A410DF"/>
    <w:pPr>
      <w:spacing w:after="100"/>
      <w:ind w:left="1540"/>
    </w:pPr>
  </w:style>
  <w:style w:type="paragraph" w:styleId="TOC9">
    <w:name w:val="toc 9"/>
    <w:basedOn w:val="Normal"/>
    <w:next w:val="Normal"/>
    <w:autoRedefine/>
    <w:uiPriority w:val="39"/>
    <w:semiHidden/>
    <w:unhideWhenUsed/>
    <w:rsid w:val="00A410DF"/>
    <w:pPr>
      <w:spacing w:after="100"/>
      <w:ind w:left="1760"/>
    </w:pPr>
  </w:style>
  <w:style w:type="paragraph" w:styleId="TOCHeading">
    <w:name w:val="TOC Heading"/>
    <w:basedOn w:val="Heading1"/>
    <w:next w:val="Normal"/>
    <w:uiPriority w:val="39"/>
    <w:semiHidden/>
    <w:unhideWhenUsed/>
    <w:qFormat/>
    <w:rsid w:val="00A410DF"/>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ias.co.za"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touchscreenwarehouse.co.za" TargetMode="Externa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smartleddesign.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D00A9B-6653-4204-AC49-5DEBF1F90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Pages>
  <Words>1180</Words>
  <Characters>6731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MeltBrink</dc:creator>
  <cp:lastModifiedBy>MeltBrink</cp:lastModifiedBy>
  <cp:revision>16</cp:revision>
  <dcterms:created xsi:type="dcterms:W3CDTF">2013-06-06T15:59:00Z</dcterms:created>
  <dcterms:modified xsi:type="dcterms:W3CDTF">2014-04-23T13:15:00Z</dcterms:modified>
</cp:coreProperties>
</file>